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C4" w:rsidRPr="007C6208" w:rsidRDefault="001A54C4" w:rsidP="001A54C4">
      <w:pPr>
        <w:spacing w:after="0" w:line="240" w:lineRule="auto"/>
        <w:rPr>
          <w:rFonts w:ascii="Times New Roman" w:hAnsi="Times New Roman" w:cs="Times New Roman"/>
          <w:sz w:val="24"/>
          <w:szCs w:val="24"/>
          <w:lang w:val="en-US"/>
        </w:rPr>
      </w:pPr>
      <w:bookmarkStart w:id="0" w:name="_GoBack"/>
      <w:bookmarkEnd w:id="0"/>
    </w:p>
    <w:p w:rsidR="00D60848" w:rsidRPr="00B24A34" w:rsidRDefault="00D60848" w:rsidP="00C7587E">
      <w:pPr>
        <w:spacing w:after="0" w:line="240" w:lineRule="auto"/>
        <w:jc w:val="center"/>
        <w:rPr>
          <w:rFonts w:ascii="Arial" w:hAnsi="Arial" w:cs="Arial"/>
          <w:b/>
          <w:sz w:val="58"/>
          <w:szCs w:val="58"/>
          <w:lang w:val="en-US"/>
        </w:rPr>
      </w:pPr>
      <w:r w:rsidRPr="00B24A34">
        <w:rPr>
          <w:rFonts w:ascii="Arial" w:hAnsi="Arial" w:cs="Arial"/>
          <w:b/>
          <w:sz w:val="58"/>
          <w:szCs w:val="58"/>
          <w:lang w:val="en-US"/>
        </w:rPr>
        <w:t>COLLECTIVE AGREEMENT</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r w:rsidRPr="00B24A34">
        <w:rPr>
          <w:rFonts w:ascii="Arial" w:hAnsi="Arial" w:cs="Arial"/>
          <w:sz w:val="24"/>
          <w:szCs w:val="24"/>
          <w:lang w:val="en-US"/>
        </w:rPr>
        <w:t xml:space="preserve">[Incorporating </w:t>
      </w:r>
      <w:r w:rsidR="007D7D1B" w:rsidRPr="00B24A34">
        <w:rPr>
          <w:rFonts w:ascii="Arial" w:hAnsi="Arial" w:cs="Arial"/>
          <w:sz w:val="24"/>
          <w:szCs w:val="24"/>
          <w:lang w:val="en-US"/>
        </w:rPr>
        <w:t xml:space="preserve">language </w:t>
      </w:r>
      <w:r w:rsidRPr="00B24A34">
        <w:rPr>
          <w:rFonts w:ascii="Arial" w:hAnsi="Arial" w:cs="Arial"/>
          <w:sz w:val="24"/>
          <w:szCs w:val="24"/>
          <w:lang w:val="en-US"/>
        </w:rPr>
        <w:t xml:space="preserve">agreed to during Central Table Teacher Collective Bargaining between the Teachers’ </w:t>
      </w:r>
      <w:r w:rsidR="0054408E" w:rsidRPr="00B24A34">
        <w:rPr>
          <w:rFonts w:ascii="Arial" w:hAnsi="Arial" w:cs="Arial"/>
          <w:sz w:val="24"/>
          <w:szCs w:val="24"/>
          <w:lang w:val="en-US"/>
        </w:rPr>
        <w:t xml:space="preserve">Employer </w:t>
      </w:r>
      <w:r w:rsidRPr="00B24A34">
        <w:rPr>
          <w:rFonts w:ascii="Arial" w:hAnsi="Arial" w:cs="Arial"/>
          <w:sz w:val="24"/>
          <w:szCs w:val="24"/>
          <w:lang w:val="en-US"/>
        </w:rPr>
        <w:t>Bargaining Association (TEBA) and the Alberta Teachers’ Association (</w:t>
      </w:r>
      <w:r w:rsidR="002C3CEC" w:rsidRPr="00B24A34">
        <w:rPr>
          <w:rFonts w:ascii="Arial" w:hAnsi="Arial" w:cs="Arial"/>
          <w:sz w:val="24"/>
          <w:szCs w:val="24"/>
          <w:lang w:val="en-US"/>
        </w:rPr>
        <w:t>Association</w:t>
      </w:r>
      <w:r w:rsidRPr="00B24A34">
        <w:rPr>
          <w:rFonts w:ascii="Arial" w:hAnsi="Arial" w:cs="Arial"/>
          <w:sz w:val="24"/>
          <w:szCs w:val="24"/>
          <w:lang w:val="en-US"/>
        </w:rPr>
        <w:t>)]</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b/>
          <w:sz w:val="40"/>
          <w:szCs w:val="24"/>
          <w:lang w:val="en-US"/>
        </w:rPr>
      </w:pPr>
      <w:r w:rsidRPr="00B24A34">
        <w:rPr>
          <w:rFonts w:ascii="Arial" w:hAnsi="Arial" w:cs="Arial"/>
          <w:b/>
          <w:sz w:val="40"/>
          <w:szCs w:val="24"/>
          <w:lang w:val="en-US"/>
        </w:rPr>
        <w:t>BETWEEN</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AD33CF" w:rsidRPr="00B24A34" w:rsidRDefault="00AD33CF" w:rsidP="00AD33CF">
      <w:pPr>
        <w:tabs>
          <w:tab w:val="left" w:pos="720"/>
          <w:tab w:val="left" w:pos="1440"/>
          <w:tab w:val="left" w:pos="2160"/>
        </w:tabs>
        <w:spacing w:line="240" w:lineRule="atLeast"/>
        <w:jc w:val="center"/>
        <w:rPr>
          <w:rFonts w:ascii="Arial" w:hAnsi="Arial" w:cs="Arial"/>
          <w:b/>
          <w:sz w:val="40"/>
          <w:szCs w:val="40"/>
        </w:rPr>
      </w:pPr>
      <w:r w:rsidRPr="00B24A34">
        <w:rPr>
          <w:rFonts w:ascii="Arial" w:hAnsi="Arial" w:cs="Arial"/>
          <w:b/>
          <w:sz w:val="40"/>
          <w:szCs w:val="40"/>
        </w:rPr>
        <w:t xml:space="preserve">FORT MCMURRAY ROMAN CATHOLIC SEPARATE SCHOOL DISTRICT NO. 32 </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b/>
          <w:sz w:val="40"/>
          <w:szCs w:val="24"/>
          <w:lang w:val="en-US"/>
        </w:rPr>
      </w:pPr>
      <w:r w:rsidRPr="00B24A34">
        <w:rPr>
          <w:rFonts w:ascii="Arial" w:hAnsi="Arial" w:cs="Arial"/>
          <w:b/>
          <w:sz w:val="40"/>
          <w:szCs w:val="24"/>
          <w:lang w:val="en-US"/>
        </w:rPr>
        <w:t>and</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b/>
          <w:sz w:val="44"/>
          <w:szCs w:val="24"/>
          <w:lang w:val="en-US"/>
        </w:rPr>
      </w:pPr>
      <w:r w:rsidRPr="00B24A34">
        <w:rPr>
          <w:rFonts w:ascii="Arial" w:hAnsi="Arial" w:cs="Arial"/>
          <w:b/>
          <w:sz w:val="44"/>
          <w:szCs w:val="24"/>
          <w:lang w:val="en-US"/>
        </w:rPr>
        <w:t>THE ALBERTA TEACHERS’ ASSOCIATION</w:t>
      </w: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sz w:val="24"/>
          <w:szCs w:val="24"/>
          <w:lang w:val="en-US"/>
        </w:rPr>
      </w:pPr>
    </w:p>
    <w:p w:rsidR="00D60848" w:rsidRPr="00B24A34" w:rsidRDefault="00D60848" w:rsidP="00C7587E">
      <w:pPr>
        <w:spacing w:after="0" w:line="240" w:lineRule="auto"/>
        <w:jc w:val="center"/>
        <w:rPr>
          <w:rFonts w:ascii="Arial" w:hAnsi="Arial" w:cs="Arial"/>
          <w:b/>
          <w:sz w:val="44"/>
          <w:szCs w:val="24"/>
          <w:lang w:val="en-US"/>
        </w:rPr>
      </w:pPr>
      <w:r w:rsidRPr="00B24A34">
        <w:rPr>
          <w:rFonts w:ascii="Arial" w:hAnsi="Arial" w:cs="Arial"/>
          <w:b/>
          <w:sz w:val="44"/>
          <w:szCs w:val="24"/>
          <w:lang w:val="en-US"/>
        </w:rPr>
        <w:t>SEPTEMBER 1, 20</w:t>
      </w:r>
      <w:r w:rsidR="002B7C74" w:rsidRPr="00B24A34">
        <w:rPr>
          <w:rFonts w:ascii="Arial" w:hAnsi="Arial" w:cs="Arial"/>
          <w:b/>
          <w:sz w:val="44"/>
          <w:szCs w:val="24"/>
          <w:lang w:val="en-US"/>
        </w:rPr>
        <w:t xml:space="preserve">16 </w:t>
      </w:r>
      <w:r w:rsidRPr="00B24A34">
        <w:rPr>
          <w:rFonts w:ascii="Arial" w:hAnsi="Arial" w:cs="Arial"/>
          <w:b/>
          <w:sz w:val="44"/>
          <w:szCs w:val="24"/>
          <w:lang w:val="en-US"/>
        </w:rPr>
        <w:t>to AUGUST 31, 20</w:t>
      </w:r>
      <w:r w:rsidR="002B7C74" w:rsidRPr="00B24A34">
        <w:rPr>
          <w:rFonts w:ascii="Arial" w:hAnsi="Arial" w:cs="Arial"/>
          <w:b/>
          <w:sz w:val="44"/>
          <w:szCs w:val="24"/>
          <w:lang w:val="en-US"/>
        </w:rPr>
        <w:t>18</w:t>
      </w:r>
    </w:p>
    <w:p w:rsidR="00D60848" w:rsidRPr="00B24A34" w:rsidRDefault="00D60848" w:rsidP="005A1E33">
      <w:pPr>
        <w:spacing w:after="0" w:line="240" w:lineRule="auto"/>
        <w:rPr>
          <w:rFonts w:ascii="Arial" w:hAnsi="Arial" w:cs="Arial"/>
          <w:color w:val="FF0000"/>
          <w:sz w:val="24"/>
          <w:szCs w:val="24"/>
          <w:lang w:val="en-US"/>
        </w:rPr>
      </w:pPr>
    </w:p>
    <w:p w:rsidR="00D60848" w:rsidRPr="00B24A34" w:rsidRDefault="00D60848" w:rsidP="005A1E33">
      <w:pPr>
        <w:spacing w:after="240" w:line="240" w:lineRule="auto"/>
        <w:rPr>
          <w:rFonts w:ascii="Arial" w:hAnsi="Arial" w:cs="Arial"/>
          <w:sz w:val="24"/>
          <w:szCs w:val="24"/>
          <w:lang w:val="en-US"/>
        </w:rPr>
        <w:sectPr w:rsidR="00D60848" w:rsidRPr="00B24A34">
          <w:footerReference w:type="default" r:id="rId8"/>
          <w:pgSz w:w="12240" w:h="15840"/>
          <w:pgMar w:top="1440" w:right="1440" w:bottom="1440" w:left="1440" w:header="708" w:footer="708" w:gutter="0"/>
          <w:cols w:space="708"/>
          <w:docGrid w:linePitch="360"/>
        </w:sectPr>
      </w:pPr>
    </w:p>
    <w:p w:rsidR="00F62C99" w:rsidRPr="00B24A34" w:rsidRDefault="00A14ACE" w:rsidP="00AD33CF">
      <w:pPr>
        <w:tabs>
          <w:tab w:val="left" w:pos="720"/>
          <w:tab w:val="left" w:pos="1440"/>
          <w:tab w:val="left" w:pos="2160"/>
        </w:tabs>
        <w:spacing w:line="240" w:lineRule="atLeast"/>
        <w:rPr>
          <w:rFonts w:ascii="Arial" w:hAnsi="Arial" w:cs="Arial"/>
          <w:color w:val="FF0000"/>
          <w:sz w:val="24"/>
          <w:szCs w:val="24"/>
          <w:lang w:val="en-US"/>
        </w:rPr>
      </w:pPr>
      <w:r w:rsidRPr="00B24A34">
        <w:rPr>
          <w:rFonts w:ascii="Arial" w:hAnsi="Arial" w:cs="Arial"/>
          <w:sz w:val="24"/>
          <w:szCs w:val="24"/>
          <w:lang w:val="en-US"/>
        </w:rPr>
        <w:lastRenderedPageBreak/>
        <w:t xml:space="preserve">This </w:t>
      </w:r>
      <w:r w:rsidR="00630633" w:rsidRPr="00B24A34">
        <w:rPr>
          <w:rFonts w:ascii="Arial" w:hAnsi="Arial" w:cs="Arial"/>
          <w:sz w:val="24"/>
          <w:szCs w:val="24"/>
          <w:lang w:val="en-US"/>
        </w:rPr>
        <w:t>c</w:t>
      </w:r>
      <w:r w:rsidR="007C67C4" w:rsidRPr="00B24A34">
        <w:rPr>
          <w:rFonts w:ascii="Arial" w:hAnsi="Arial" w:cs="Arial"/>
          <w:sz w:val="24"/>
          <w:szCs w:val="24"/>
          <w:lang w:val="en-US"/>
        </w:rPr>
        <w:t>ollective agreement</w:t>
      </w:r>
      <w:r w:rsidRPr="00B24A34">
        <w:rPr>
          <w:rFonts w:ascii="Arial" w:hAnsi="Arial" w:cs="Arial"/>
          <w:sz w:val="24"/>
          <w:szCs w:val="24"/>
          <w:lang w:val="en-US"/>
        </w:rPr>
        <w:t xml:space="preserve"> is </w:t>
      </w:r>
      <w:r w:rsidR="007C67C4" w:rsidRPr="00B24A34">
        <w:rPr>
          <w:rFonts w:ascii="Arial" w:hAnsi="Arial" w:cs="Arial"/>
          <w:sz w:val="24"/>
          <w:szCs w:val="24"/>
          <w:lang w:val="en-US"/>
        </w:rPr>
        <w:t>made this _</w:t>
      </w:r>
      <w:r w:rsidR="000D3A2A" w:rsidRPr="00B24A34">
        <w:rPr>
          <w:rFonts w:ascii="Arial" w:hAnsi="Arial" w:cs="Arial"/>
          <w:sz w:val="24"/>
          <w:szCs w:val="24"/>
          <w:lang w:val="en-US"/>
        </w:rPr>
        <w:t>_</w:t>
      </w:r>
      <w:r w:rsidR="007C67C4" w:rsidRPr="00B24A34">
        <w:rPr>
          <w:rFonts w:ascii="Arial" w:hAnsi="Arial" w:cs="Arial"/>
          <w:sz w:val="24"/>
          <w:szCs w:val="24"/>
          <w:lang w:val="en-US"/>
        </w:rPr>
        <w:t xml:space="preserve">_ of </w:t>
      </w:r>
      <w:r w:rsidR="000D3A2A" w:rsidRPr="00B24A34">
        <w:rPr>
          <w:rFonts w:ascii="Arial" w:hAnsi="Arial" w:cs="Arial"/>
          <w:sz w:val="24"/>
          <w:szCs w:val="24"/>
          <w:lang w:val="en-US"/>
        </w:rPr>
        <w:t>_________________ 20</w:t>
      </w:r>
      <w:r w:rsidR="007C67C4" w:rsidRPr="00B24A34">
        <w:rPr>
          <w:rFonts w:ascii="Arial" w:hAnsi="Arial" w:cs="Arial"/>
          <w:sz w:val="24"/>
          <w:szCs w:val="24"/>
          <w:lang w:val="en-US"/>
        </w:rPr>
        <w:t>_</w:t>
      </w:r>
      <w:r w:rsidR="000D3A2A" w:rsidRPr="00B24A34">
        <w:rPr>
          <w:rFonts w:ascii="Arial" w:hAnsi="Arial" w:cs="Arial"/>
          <w:sz w:val="24"/>
          <w:szCs w:val="24"/>
          <w:lang w:val="en-US"/>
        </w:rPr>
        <w:t>_</w:t>
      </w:r>
      <w:r w:rsidR="007C67C4" w:rsidRPr="00B24A34">
        <w:rPr>
          <w:rFonts w:ascii="Arial" w:hAnsi="Arial" w:cs="Arial"/>
          <w:sz w:val="24"/>
          <w:szCs w:val="24"/>
          <w:lang w:val="en-US"/>
        </w:rPr>
        <w:t>_</w:t>
      </w:r>
      <w:r w:rsidR="000D3A2A" w:rsidRPr="00B24A34">
        <w:rPr>
          <w:rFonts w:ascii="Arial" w:hAnsi="Arial" w:cs="Arial"/>
          <w:sz w:val="24"/>
          <w:szCs w:val="24"/>
          <w:lang w:val="en-US"/>
        </w:rPr>
        <w:t xml:space="preserve"> </w:t>
      </w:r>
      <w:r w:rsidR="007C67C4" w:rsidRPr="00B24A34">
        <w:rPr>
          <w:rFonts w:ascii="Arial" w:hAnsi="Arial" w:cs="Arial"/>
          <w:sz w:val="24"/>
          <w:szCs w:val="24"/>
          <w:lang w:val="en-US"/>
        </w:rPr>
        <w:t xml:space="preserve">between </w:t>
      </w:r>
      <w:r w:rsidR="00AD33CF" w:rsidRPr="00B24A34">
        <w:rPr>
          <w:rFonts w:ascii="Arial" w:hAnsi="Arial" w:cs="Arial"/>
          <w:sz w:val="24"/>
          <w:szCs w:val="24"/>
        </w:rPr>
        <w:t>Fort</w:t>
      </w:r>
      <w:r w:rsidR="00BB0C8C" w:rsidRPr="00B24A34">
        <w:rPr>
          <w:rFonts w:ascii="Arial" w:hAnsi="Arial" w:cs="Arial"/>
          <w:sz w:val="24"/>
          <w:szCs w:val="24"/>
        </w:rPr>
        <w:t> </w:t>
      </w:r>
      <w:r w:rsidR="00AD33CF" w:rsidRPr="00B24A34">
        <w:rPr>
          <w:rFonts w:ascii="Arial" w:hAnsi="Arial" w:cs="Arial"/>
          <w:sz w:val="24"/>
          <w:szCs w:val="24"/>
        </w:rPr>
        <w:t xml:space="preserve">McMurray Roman Catholic Separate School District No. 32 (the </w:t>
      </w:r>
      <w:r w:rsidR="00BB0C8C" w:rsidRPr="00B24A34">
        <w:rPr>
          <w:rFonts w:ascii="Arial" w:hAnsi="Arial" w:cs="Arial"/>
          <w:sz w:val="24"/>
          <w:szCs w:val="24"/>
        </w:rPr>
        <w:t>School Jurisdiction</w:t>
      </w:r>
      <w:r w:rsidR="00AD33CF" w:rsidRPr="00B24A34">
        <w:rPr>
          <w:rFonts w:ascii="Arial" w:hAnsi="Arial" w:cs="Arial"/>
          <w:sz w:val="24"/>
          <w:szCs w:val="24"/>
        </w:rPr>
        <w:t xml:space="preserve">) </w:t>
      </w:r>
      <w:r w:rsidR="007C67C4" w:rsidRPr="00B24A34">
        <w:rPr>
          <w:rFonts w:ascii="Arial" w:hAnsi="Arial" w:cs="Arial"/>
          <w:sz w:val="24"/>
          <w:szCs w:val="24"/>
          <w:lang w:val="en-US"/>
        </w:rPr>
        <w:t xml:space="preserve">and </w:t>
      </w:r>
      <w:r w:rsidR="00240053" w:rsidRPr="00B24A34">
        <w:rPr>
          <w:rFonts w:ascii="Arial" w:hAnsi="Arial" w:cs="Arial"/>
          <w:sz w:val="24"/>
          <w:szCs w:val="24"/>
          <w:lang w:val="en-US"/>
        </w:rPr>
        <w:t xml:space="preserve">the </w:t>
      </w:r>
      <w:r w:rsidR="001A54C4" w:rsidRPr="00B24A34">
        <w:rPr>
          <w:rFonts w:ascii="Arial" w:hAnsi="Arial" w:cs="Arial"/>
          <w:sz w:val="24"/>
          <w:szCs w:val="24"/>
          <w:lang w:val="en-US"/>
        </w:rPr>
        <w:t xml:space="preserve">Alberta Teachers’ </w:t>
      </w:r>
      <w:r w:rsidR="00240053" w:rsidRPr="00B24A34">
        <w:rPr>
          <w:rFonts w:ascii="Arial" w:hAnsi="Arial" w:cs="Arial"/>
          <w:sz w:val="24"/>
          <w:szCs w:val="24"/>
          <w:lang w:val="en-US"/>
        </w:rPr>
        <w:t>Association</w:t>
      </w:r>
      <w:r w:rsidR="001A54C4" w:rsidRPr="00B24A34">
        <w:rPr>
          <w:rFonts w:ascii="Arial" w:hAnsi="Arial" w:cs="Arial"/>
          <w:sz w:val="24"/>
          <w:szCs w:val="24"/>
          <w:lang w:val="en-US"/>
        </w:rPr>
        <w:t xml:space="preserve"> (Association)</w:t>
      </w:r>
      <w:r w:rsidR="001A54C4" w:rsidRPr="00B24A34">
        <w:rPr>
          <w:rFonts w:ascii="Arial" w:hAnsi="Arial" w:cs="Arial"/>
          <w:color w:val="FF0000"/>
          <w:sz w:val="24"/>
          <w:szCs w:val="24"/>
          <w:lang w:val="en-US"/>
        </w:rPr>
        <w:t>.</w:t>
      </w:r>
    </w:p>
    <w:p w:rsidR="00E32236" w:rsidRPr="00B24A34" w:rsidRDefault="00E32236" w:rsidP="00E32236">
      <w:pPr>
        <w:pStyle w:val="BodyText"/>
        <w:tabs>
          <w:tab w:val="left" w:pos="720"/>
        </w:tabs>
        <w:jc w:val="left"/>
        <w:rPr>
          <w:rFonts w:cs="Arial"/>
          <w:i/>
          <w:color w:val="000000" w:themeColor="text1"/>
          <w:sz w:val="24"/>
          <w:szCs w:val="24"/>
        </w:rPr>
      </w:pPr>
      <w:r w:rsidRPr="00B24A34">
        <w:rPr>
          <w:rFonts w:cs="Arial"/>
          <w:i/>
          <w:color w:val="000000" w:themeColor="text1"/>
          <w:sz w:val="24"/>
          <w:szCs w:val="24"/>
        </w:rPr>
        <w:t>Whereas this collective agreement is made pursuant to the laws of the province of Alberta as amended from time to time including but not limited to the School Act, the Alberta Human Rights Act, the Public Education Collective Bargaining Act (PECBA), the Employment Standards Code, and the Labour Relations Code.</w:t>
      </w: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 xml:space="preserve">WHEREAS each party recognizes the other as the sole bargaining agent for the </w:t>
      </w: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 xml:space="preserve">teachers employed by the </w:t>
      </w:r>
      <w:r w:rsidR="00055247" w:rsidRPr="00B24A34">
        <w:rPr>
          <w:rFonts w:ascii="Arial" w:hAnsi="Arial" w:cs="Arial"/>
          <w:sz w:val="24"/>
          <w:szCs w:val="24"/>
        </w:rPr>
        <w:t>School Jurisdiction</w:t>
      </w:r>
      <w:r w:rsidRPr="00B24A34">
        <w:rPr>
          <w:rFonts w:ascii="Arial" w:hAnsi="Arial" w:cs="Arial"/>
          <w:sz w:val="24"/>
          <w:szCs w:val="24"/>
        </w:rPr>
        <w:t>;</w:t>
      </w:r>
    </w:p>
    <w:p w:rsidR="00AD33CF" w:rsidRPr="00B24A34" w:rsidRDefault="00AD33CF" w:rsidP="00AD33CF">
      <w:pPr>
        <w:pStyle w:val="NoSpacing"/>
        <w:rPr>
          <w:rFonts w:ascii="Arial" w:hAnsi="Arial" w:cs="Arial"/>
          <w:sz w:val="24"/>
          <w:szCs w:val="24"/>
        </w:rPr>
      </w:pP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 xml:space="preserve">WHEREAS terms and conditions of employment have been the subject of negotiations </w:t>
      </w: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between the parties;</w:t>
      </w:r>
    </w:p>
    <w:p w:rsidR="00AD33CF" w:rsidRPr="00B24A34" w:rsidRDefault="00AD33CF" w:rsidP="00AD33CF">
      <w:pPr>
        <w:pStyle w:val="NoSpacing"/>
        <w:rPr>
          <w:rFonts w:ascii="Arial" w:hAnsi="Arial" w:cs="Arial"/>
          <w:sz w:val="24"/>
          <w:szCs w:val="24"/>
        </w:rPr>
      </w:pP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 xml:space="preserve">WHEREAS the parties desire that these matters be set forth in an agreement to govern </w:t>
      </w:r>
    </w:p>
    <w:p w:rsidR="00AD33CF" w:rsidRPr="00B24A34" w:rsidRDefault="00AD33CF" w:rsidP="00AD33CF">
      <w:pPr>
        <w:pStyle w:val="NoSpacing"/>
        <w:rPr>
          <w:rFonts w:ascii="Arial" w:hAnsi="Arial" w:cs="Arial"/>
          <w:sz w:val="24"/>
          <w:szCs w:val="24"/>
        </w:rPr>
      </w:pPr>
      <w:r w:rsidRPr="00B24A34">
        <w:rPr>
          <w:rFonts w:ascii="Arial" w:hAnsi="Arial" w:cs="Arial"/>
          <w:sz w:val="24"/>
          <w:szCs w:val="24"/>
        </w:rPr>
        <w:t>terms and conditions of employment of the teachers.</w:t>
      </w:r>
    </w:p>
    <w:p w:rsidR="00E32236" w:rsidRPr="00B24A34" w:rsidRDefault="00E32236" w:rsidP="000C74F9">
      <w:pPr>
        <w:pStyle w:val="NoSpacing"/>
        <w:rPr>
          <w:rFonts w:ascii="Arial" w:hAnsi="Arial" w:cs="Arial"/>
          <w:sz w:val="24"/>
          <w:szCs w:val="24"/>
        </w:rPr>
      </w:pPr>
    </w:p>
    <w:p w:rsidR="000C74F9" w:rsidRPr="00B24A34" w:rsidRDefault="000C74F9" w:rsidP="000C74F9">
      <w:pPr>
        <w:pStyle w:val="NoSpacing"/>
        <w:rPr>
          <w:rFonts w:ascii="Arial" w:hAnsi="Arial" w:cs="Arial"/>
          <w:sz w:val="24"/>
          <w:szCs w:val="24"/>
        </w:rPr>
      </w:pPr>
      <w:r w:rsidRPr="00B24A34">
        <w:rPr>
          <w:rFonts w:ascii="Arial" w:hAnsi="Arial" w:cs="Arial"/>
          <w:sz w:val="24"/>
          <w:szCs w:val="24"/>
        </w:rPr>
        <w:t xml:space="preserve">NOW THEREFORE THIS AGREEMENT WITNESSETH that in consideration of the </w:t>
      </w:r>
    </w:p>
    <w:p w:rsidR="000C74F9" w:rsidRPr="00B24A34" w:rsidRDefault="000C74F9" w:rsidP="000C74F9">
      <w:pPr>
        <w:pStyle w:val="NoSpacing"/>
        <w:rPr>
          <w:rFonts w:ascii="Arial" w:hAnsi="Arial" w:cs="Arial"/>
          <w:sz w:val="24"/>
          <w:szCs w:val="24"/>
        </w:rPr>
      </w:pPr>
      <w:r w:rsidRPr="00B24A34">
        <w:rPr>
          <w:rFonts w:ascii="Arial" w:hAnsi="Arial" w:cs="Arial"/>
          <w:sz w:val="24"/>
          <w:szCs w:val="24"/>
        </w:rPr>
        <w:t>premises and of the mutual and other covenants therein contained, the parties agree as follows:</w:t>
      </w:r>
    </w:p>
    <w:p w:rsidR="000C74F9" w:rsidRPr="00B24A34" w:rsidRDefault="000C74F9" w:rsidP="005A1E33">
      <w:pPr>
        <w:pStyle w:val="BodyText"/>
        <w:tabs>
          <w:tab w:val="left" w:pos="720"/>
        </w:tabs>
        <w:jc w:val="left"/>
        <w:rPr>
          <w:rFonts w:cs="Arial"/>
          <w:i/>
          <w:color w:val="000000" w:themeColor="text1"/>
          <w:sz w:val="24"/>
          <w:szCs w:val="24"/>
        </w:rPr>
      </w:pPr>
    </w:p>
    <w:p w:rsidR="007C67C4" w:rsidRPr="00B24A34" w:rsidRDefault="00831AC8" w:rsidP="009B5DB4">
      <w:pPr>
        <w:spacing w:after="240" w:line="240" w:lineRule="auto"/>
        <w:ind w:left="720" w:hanging="720"/>
        <w:rPr>
          <w:rFonts w:ascii="Arial" w:hAnsi="Arial" w:cs="Arial"/>
          <w:b/>
          <w:sz w:val="24"/>
          <w:szCs w:val="24"/>
          <w:lang w:val="en-US"/>
        </w:rPr>
      </w:pPr>
      <w:r w:rsidRPr="00B24A34">
        <w:rPr>
          <w:rFonts w:ascii="Arial" w:hAnsi="Arial" w:cs="Arial"/>
          <w:b/>
          <w:sz w:val="24"/>
          <w:szCs w:val="24"/>
          <w:lang w:val="en-US"/>
        </w:rPr>
        <w:t xml:space="preserve">1. </w:t>
      </w:r>
      <w:r w:rsidRPr="00B24A34">
        <w:rPr>
          <w:rFonts w:ascii="Arial" w:hAnsi="Arial" w:cs="Arial"/>
          <w:b/>
          <w:sz w:val="24"/>
          <w:szCs w:val="24"/>
          <w:lang w:val="en-US"/>
        </w:rPr>
        <w:tab/>
      </w:r>
      <w:r w:rsidR="007C67C4" w:rsidRPr="00B24A34">
        <w:rPr>
          <w:rFonts w:ascii="Arial" w:hAnsi="Arial" w:cs="Arial"/>
          <w:b/>
          <w:sz w:val="24"/>
          <w:szCs w:val="24"/>
          <w:lang w:val="en-US"/>
        </w:rPr>
        <w:t>APPLICATION</w:t>
      </w:r>
      <w:r w:rsidR="00EF52E5" w:rsidRPr="00B24A34">
        <w:rPr>
          <w:rFonts w:ascii="Arial" w:hAnsi="Arial" w:cs="Arial"/>
          <w:b/>
          <w:sz w:val="24"/>
          <w:szCs w:val="24"/>
          <w:lang w:val="en-US"/>
        </w:rPr>
        <w:t>/SCOPE</w:t>
      </w:r>
    </w:p>
    <w:p w:rsidR="007A3D76" w:rsidRPr="00B24A34" w:rsidRDefault="00831AC8" w:rsidP="009B5DB4">
      <w:pPr>
        <w:spacing w:after="240" w:line="240" w:lineRule="auto"/>
        <w:ind w:left="1440" w:hanging="720"/>
        <w:rPr>
          <w:rFonts w:ascii="Arial" w:hAnsi="Arial" w:cs="Arial"/>
          <w:i/>
          <w:sz w:val="24"/>
          <w:szCs w:val="24"/>
        </w:rPr>
      </w:pPr>
      <w:r w:rsidRPr="00B24A34">
        <w:rPr>
          <w:rFonts w:ascii="Arial" w:hAnsi="Arial" w:cs="Arial"/>
          <w:i/>
          <w:sz w:val="24"/>
          <w:szCs w:val="24"/>
        </w:rPr>
        <w:t>1.1</w:t>
      </w:r>
      <w:r w:rsidRPr="00B24A34">
        <w:rPr>
          <w:rFonts w:ascii="Arial" w:hAnsi="Arial" w:cs="Arial"/>
          <w:i/>
          <w:sz w:val="24"/>
          <w:szCs w:val="24"/>
        </w:rPr>
        <w:tab/>
      </w:r>
      <w:r w:rsidR="007C67C4" w:rsidRPr="00B24A34">
        <w:rPr>
          <w:rFonts w:ascii="Arial" w:hAnsi="Arial" w:cs="Arial"/>
          <w:i/>
          <w:sz w:val="24"/>
          <w:szCs w:val="24"/>
        </w:rPr>
        <w:t xml:space="preserve">This </w:t>
      </w:r>
      <w:r w:rsidR="002B7C74" w:rsidRPr="00B24A34">
        <w:rPr>
          <w:rFonts w:ascii="Arial" w:hAnsi="Arial" w:cs="Arial"/>
          <w:i/>
          <w:sz w:val="24"/>
          <w:szCs w:val="24"/>
        </w:rPr>
        <w:t xml:space="preserve">collective </w:t>
      </w:r>
      <w:r w:rsidR="007C67C4" w:rsidRPr="00B24A34">
        <w:rPr>
          <w:rFonts w:ascii="Arial" w:hAnsi="Arial" w:cs="Arial"/>
          <w:i/>
          <w:sz w:val="24"/>
          <w:szCs w:val="24"/>
        </w:rPr>
        <w:t xml:space="preserve">agreement shall be applicable to every person who requires a teacher certificate as a condition of employment with a </w:t>
      </w:r>
      <w:r w:rsidR="00927A66" w:rsidRPr="00B24A34">
        <w:rPr>
          <w:rFonts w:ascii="Arial" w:hAnsi="Arial" w:cs="Arial"/>
          <w:i/>
          <w:sz w:val="24"/>
          <w:szCs w:val="24"/>
        </w:rPr>
        <w:t>School Jurisdiction</w:t>
      </w:r>
      <w:r w:rsidR="0054408E" w:rsidRPr="00B24A34">
        <w:rPr>
          <w:rFonts w:ascii="Arial" w:hAnsi="Arial" w:cs="Arial"/>
          <w:i/>
          <w:sz w:val="24"/>
          <w:szCs w:val="24"/>
        </w:rPr>
        <w:t xml:space="preserve"> </w:t>
      </w:r>
      <w:r w:rsidR="007C67C4" w:rsidRPr="00B24A34">
        <w:rPr>
          <w:rFonts w:ascii="Arial" w:hAnsi="Arial" w:cs="Arial"/>
          <w:i/>
          <w:sz w:val="24"/>
          <w:szCs w:val="24"/>
        </w:rPr>
        <w:t xml:space="preserve">excepting those positions agreed to be excluded in local bargaining between </w:t>
      </w:r>
      <w:r w:rsidR="000D3A2A" w:rsidRPr="00B24A34">
        <w:rPr>
          <w:rFonts w:ascii="Arial" w:hAnsi="Arial" w:cs="Arial"/>
          <w:i/>
          <w:sz w:val="24"/>
          <w:szCs w:val="24"/>
        </w:rPr>
        <w:t xml:space="preserve">a </w:t>
      </w:r>
      <w:r w:rsidR="0054408E" w:rsidRPr="00B24A34">
        <w:rPr>
          <w:rFonts w:ascii="Arial" w:hAnsi="Arial" w:cs="Arial"/>
          <w:i/>
          <w:sz w:val="24"/>
          <w:szCs w:val="24"/>
        </w:rPr>
        <w:t>School Jurisdiction</w:t>
      </w:r>
      <w:r w:rsidR="00DA6E4B" w:rsidRPr="00B24A34">
        <w:rPr>
          <w:rFonts w:ascii="Arial" w:hAnsi="Arial" w:cs="Arial"/>
          <w:i/>
          <w:sz w:val="24"/>
          <w:szCs w:val="24"/>
        </w:rPr>
        <w:t xml:space="preserve"> </w:t>
      </w:r>
      <w:r w:rsidR="007C67C4" w:rsidRPr="00B24A34">
        <w:rPr>
          <w:rFonts w:ascii="Arial" w:hAnsi="Arial" w:cs="Arial"/>
          <w:i/>
          <w:sz w:val="24"/>
          <w:szCs w:val="24"/>
        </w:rPr>
        <w:t xml:space="preserve">and </w:t>
      </w:r>
      <w:r w:rsidR="00240053" w:rsidRPr="00B24A34">
        <w:rPr>
          <w:rFonts w:ascii="Arial" w:hAnsi="Arial" w:cs="Arial"/>
          <w:i/>
          <w:sz w:val="24"/>
          <w:szCs w:val="24"/>
        </w:rPr>
        <w:t>the Association</w:t>
      </w:r>
      <w:r w:rsidR="007C67C4" w:rsidRPr="00B24A34">
        <w:rPr>
          <w:rFonts w:ascii="Arial" w:hAnsi="Arial" w:cs="Arial"/>
          <w:i/>
          <w:sz w:val="24"/>
          <w:szCs w:val="24"/>
        </w:rPr>
        <w:t>.</w:t>
      </w:r>
    </w:p>
    <w:p w:rsidR="000C74F9" w:rsidRPr="00B24A34" w:rsidRDefault="00C65B0D" w:rsidP="00E32236">
      <w:pPr>
        <w:spacing w:after="0" w:line="240" w:lineRule="auto"/>
        <w:ind w:left="1440" w:hanging="720"/>
        <w:rPr>
          <w:rFonts w:ascii="Arial" w:hAnsi="Arial" w:cs="Arial"/>
          <w:sz w:val="24"/>
          <w:szCs w:val="24"/>
          <w:lang w:val="en-US"/>
        </w:rPr>
      </w:pPr>
      <w:r w:rsidRPr="00B24A34">
        <w:rPr>
          <w:rFonts w:ascii="Arial" w:hAnsi="Arial" w:cs="Arial"/>
          <w:sz w:val="24"/>
          <w:szCs w:val="24"/>
        </w:rPr>
        <w:t xml:space="preserve">1.2 </w:t>
      </w:r>
      <w:r w:rsidRPr="00B24A34">
        <w:rPr>
          <w:rFonts w:ascii="Arial" w:hAnsi="Arial" w:cs="Arial"/>
          <w:sz w:val="24"/>
          <w:szCs w:val="24"/>
        </w:rPr>
        <w:tab/>
      </w:r>
      <w:r w:rsidR="000C74F9" w:rsidRPr="00B24A34">
        <w:rPr>
          <w:rFonts w:ascii="Arial" w:hAnsi="Arial" w:cs="Arial"/>
          <w:sz w:val="24"/>
          <w:szCs w:val="24"/>
        </w:rPr>
        <w:t>Not withstanding Clause 1.1, employees holding the following designation shall be excluded from this agreement:</w:t>
      </w:r>
    </w:p>
    <w:p w:rsidR="000C74F9" w:rsidRPr="00B24A34" w:rsidRDefault="000C74F9" w:rsidP="00E32236">
      <w:pPr>
        <w:pStyle w:val="ListParagraph"/>
        <w:tabs>
          <w:tab w:val="left" w:pos="2160"/>
        </w:tabs>
        <w:spacing w:after="0" w:line="240" w:lineRule="auto"/>
        <w:ind w:left="1890" w:hanging="450"/>
        <w:rPr>
          <w:rFonts w:ascii="Arial" w:hAnsi="Arial" w:cs="Arial"/>
          <w:sz w:val="24"/>
          <w:szCs w:val="24"/>
        </w:rPr>
      </w:pPr>
      <w:r w:rsidRPr="00B24A34">
        <w:rPr>
          <w:rFonts w:ascii="Arial" w:hAnsi="Arial" w:cs="Arial"/>
          <w:sz w:val="24"/>
          <w:szCs w:val="24"/>
        </w:rPr>
        <w:t xml:space="preserve">(a) </w:t>
      </w:r>
      <w:r w:rsidR="009B5DB4" w:rsidRPr="00B24A34">
        <w:rPr>
          <w:rFonts w:ascii="Arial" w:hAnsi="Arial" w:cs="Arial"/>
          <w:sz w:val="24"/>
          <w:szCs w:val="24"/>
        </w:rPr>
        <w:tab/>
      </w:r>
      <w:r w:rsidRPr="00B24A34">
        <w:rPr>
          <w:rFonts w:ascii="Arial" w:hAnsi="Arial" w:cs="Arial"/>
          <w:sz w:val="24"/>
          <w:szCs w:val="24"/>
        </w:rPr>
        <w:t>The Superintendent</w:t>
      </w:r>
    </w:p>
    <w:p w:rsidR="000C74F9" w:rsidRPr="00B24A34" w:rsidRDefault="000C74F9" w:rsidP="00E32236">
      <w:pPr>
        <w:tabs>
          <w:tab w:val="left" w:pos="2160"/>
        </w:tabs>
        <w:spacing w:after="0" w:line="240" w:lineRule="auto"/>
        <w:ind w:left="1890" w:hanging="450"/>
        <w:rPr>
          <w:rFonts w:ascii="Arial" w:hAnsi="Arial" w:cs="Arial"/>
          <w:sz w:val="24"/>
          <w:szCs w:val="24"/>
        </w:rPr>
      </w:pPr>
      <w:r w:rsidRPr="00B24A34">
        <w:rPr>
          <w:rFonts w:ascii="Arial" w:hAnsi="Arial" w:cs="Arial"/>
          <w:sz w:val="24"/>
          <w:szCs w:val="24"/>
        </w:rPr>
        <w:t xml:space="preserve">(b) </w:t>
      </w:r>
      <w:r w:rsidR="009B5DB4" w:rsidRPr="00B24A34">
        <w:rPr>
          <w:rFonts w:ascii="Arial" w:hAnsi="Arial" w:cs="Arial"/>
          <w:sz w:val="24"/>
          <w:szCs w:val="24"/>
        </w:rPr>
        <w:tab/>
      </w:r>
      <w:r w:rsidRPr="00B24A34">
        <w:rPr>
          <w:rFonts w:ascii="Arial" w:hAnsi="Arial" w:cs="Arial"/>
          <w:sz w:val="24"/>
          <w:szCs w:val="24"/>
        </w:rPr>
        <w:t>Deputy Superintendent</w:t>
      </w:r>
    </w:p>
    <w:p w:rsidR="000C74F9" w:rsidRPr="00B24A34" w:rsidRDefault="000C74F9" w:rsidP="00E32236">
      <w:pPr>
        <w:tabs>
          <w:tab w:val="left" w:pos="2160"/>
        </w:tabs>
        <w:spacing w:after="0" w:line="240" w:lineRule="auto"/>
        <w:ind w:left="1890" w:hanging="450"/>
        <w:rPr>
          <w:rFonts w:ascii="Arial" w:hAnsi="Arial" w:cs="Arial"/>
          <w:sz w:val="24"/>
          <w:szCs w:val="24"/>
        </w:rPr>
      </w:pPr>
      <w:r w:rsidRPr="00B24A34">
        <w:rPr>
          <w:rFonts w:ascii="Arial" w:hAnsi="Arial" w:cs="Arial"/>
          <w:sz w:val="24"/>
          <w:szCs w:val="24"/>
        </w:rPr>
        <w:t xml:space="preserve">(c) </w:t>
      </w:r>
      <w:r w:rsidR="009B5DB4" w:rsidRPr="00B24A34">
        <w:rPr>
          <w:rFonts w:ascii="Arial" w:hAnsi="Arial" w:cs="Arial"/>
          <w:sz w:val="24"/>
          <w:szCs w:val="24"/>
        </w:rPr>
        <w:tab/>
      </w:r>
      <w:r w:rsidRPr="00B24A34">
        <w:rPr>
          <w:rFonts w:ascii="Arial" w:hAnsi="Arial" w:cs="Arial"/>
          <w:sz w:val="24"/>
          <w:szCs w:val="24"/>
        </w:rPr>
        <w:t>Associate and Assistant Superintendents</w:t>
      </w:r>
    </w:p>
    <w:p w:rsidR="000C74F9" w:rsidRPr="00B24A34" w:rsidRDefault="000C74F9" w:rsidP="00E32236">
      <w:pPr>
        <w:spacing w:after="0" w:line="240" w:lineRule="auto"/>
        <w:ind w:left="1890" w:hanging="450"/>
        <w:rPr>
          <w:rFonts w:ascii="Arial" w:hAnsi="Arial" w:cs="Arial"/>
          <w:sz w:val="24"/>
          <w:szCs w:val="24"/>
        </w:rPr>
      </w:pPr>
      <w:r w:rsidRPr="00B24A34">
        <w:rPr>
          <w:rFonts w:ascii="Arial" w:hAnsi="Arial" w:cs="Arial"/>
          <w:sz w:val="24"/>
          <w:szCs w:val="24"/>
        </w:rPr>
        <w:t xml:space="preserve">(d) </w:t>
      </w:r>
      <w:r w:rsidR="009B5DB4" w:rsidRPr="00B24A34">
        <w:rPr>
          <w:rFonts w:ascii="Arial" w:hAnsi="Arial" w:cs="Arial"/>
          <w:sz w:val="24"/>
          <w:szCs w:val="24"/>
        </w:rPr>
        <w:tab/>
      </w:r>
      <w:r w:rsidRPr="00B24A34">
        <w:rPr>
          <w:rFonts w:ascii="Arial" w:hAnsi="Arial" w:cs="Arial"/>
          <w:sz w:val="24"/>
          <w:szCs w:val="24"/>
        </w:rPr>
        <w:t>Directors</w:t>
      </w:r>
    </w:p>
    <w:p w:rsidR="00E32236" w:rsidRPr="00B24A34" w:rsidRDefault="00E32236" w:rsidP="00E32236">
      <w:pPr>
        <w:spacing w:after="0" w:line="240" w:lineRule="auto"/>
        <w:ind w:left="1890" w:hanging="450"/>
        <w:rPr>
          <w:rFonts w:ascii="Arial" w:hAnsi="Arial" w:cs="Arial"/>
          <w:sz w:val="24"/>
          <w:szCs w:val="24"/>
        </w:rPr>
      </w:pPr>
    </w:p>
    <w:p w:rsidR="007C67C4" w:rsidRPr="00B24A34" w:rsidRDefault="00542644" w:rsidP="009B5DB4">
      <w:pPr>
        <w:spacing w:after="240" w:line="240" w:lineRule="auto"/>
        <w:ind w:left="1440" w:hanging="720"/>
        <w:rPr>
          <w:rFonts w:ascii="Arial" w:hAnsi="Arial" w:cs="Arial"/>
          <w:i/>
          <w:sz w:val="24"/>
          <w:szCs w:val="24"/>
        </w:rPr>
      </w:pPr>
      <w:r w:rsidRPr="00B24A34">
        <w:rPr>
          <w:rFonts w:ascii="Arial" w:hAnsi="Arial" w:cs="Arial"/>
          <w:i/>
          <w:sz w:val="24"/>
          <w:szCs w:val="24"/>
        </w:rPr>
        <w:t xml:space="preserve">1.3 </w:t>
      </w:r>
      <w:r w:rsidRPr="00B24A34">
        <w:rPr>
          <w:rFonts w:ascii="Arial" w:hAnsi="Arial" w:cs="Arial"/>
          <w:i/>
          <w:sz w:val="24"/>
          <w:szCs w:val="24"/>
        </w:rPr>
        <w:tab/>
      </w:r>
      <w:r w:rsidR="00240053" w:rsidRPr="00B24A34">
        <w:rPr>
          <w:rFonts w:ascii="Arial" w:hAnsi="Arial" w:cs="Arial"/>
          <w:i/>
          <w:sz w:val="24"/>
          <w:szCs w:val="24"/>
        </w:rPr>
        <w:t>The Association</w:t>
      </w:r>
      <w:r w:rsidR="007C67C4" w:rsidRPr="00B24A34">
        <w:rPr>
          <w:rFonts w:ascii="Arial" w:hAnsi="Arial" w:cs="Arial"/>
          <w:i/>
          <w:sz w:val="24"/>
          <w:szCs w:val="24"/>
        </w:rPr>
        <w:t xml:space="preserve"> is the bargaining agent for each bargaining unit and:</w:t>
      </w:r>
    </w:p>
    <w:p w:rsidR="00E1361F" w:rsidRPr="00B24A34" w:rsidRDefault="009E0049" w:rsidP="009B5DB4">
      <w:pPr>
        <w:spacing w:after="240" w:line="240" w:lineRule="auto"/>
        <w:ind w:left="2160" w:hanging="713"/>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1.3.1</w:t>
      </w:r>
      <w:r w:rsidRPr="00B24A34">
        <w:rPr>
          <w:rFonts w:ascii="Arial" w:eastAsia="Times New Roman" w:hAnsi="Arial" w:cs="Arial"/>
          <w:i/>
          <w:color w:val="000000" w:themeColor="text1"/>
          <w:sz w:val="24"/>
          <w:szCs w:val="24"/>
          <w:lang w:eastAsia="en-CA"/>
        </w:rPr>
        <w:tab/>
      </w:r>
      <w:r w:rsidR="007C67C4" w:rsidRPr="00B24A34">
        <w:rPr>
          <w:rFonts w:ascii="Arial" w:eastAsia="Times New Roman" w:hAnsi="Arial" w:cs="Arial"/>
          <w:i/>
          <w:color w:val="000000" w:themeColor="text1"/>
          <w:sz w:val="24"/>
          <w:szCs w:val="24"/>
          <w:lang w:eastAsia="en-CA"/>
        </w:rPr>
        <w:t xml:space="preserve">has exclusive authority to bargain collectively with TEBA on behalf of all the </w:t>
      </w:r>
      <w:r w:rsidR="00630633" w:rsidRPr="00B24A34">
        <w:rPr>
          <w:rFonts w:ascii="Arial" w:eastAsia="Times New Roman" w:hAnsi="Arial" w:cs="Arial"/>
          <w:i/>
          <w:color w:val="000000" w:themeColor="text1"/>
          <w:sz w:val="24"/>
          <w:szCs w:val="24"/>
          <w:lang w:eastAsia="en-CA"/>
        </w:rPr>
        <w:t xml:space="preserve">teachers </w:t>
      </w:r>
      <w:r w:rsidR="007C67C4" w:rsidRPr="00B24A34">
        <w:rPr>
          <w:rFonts w:ascii="Arial" w:eastAsia="Times New Roman" w:hAnsi="Arial" w:cs="Arial"/>
          <w:i/>
          <w:color w:val="000000" w:themeColor="text1"/>
          <w:sz w:val="24"/>
          <w:szCs w:val="24"/>
          <w:lang w:eastAsia="en-CA"/>
        </w:rPr>
        <w:t xml:space="preserve">in the bargaining units and to bind the </w:t>
      </w:r>
      <w:r w:rsidR="00630633" w:rsidRPr="00B24A34">
        <w:rPr>
          <w:rFonts w:ascii="Arial" w:eastAsia="Times New Roman" w:hAnsi="Arial" w:cs="Arial"/>
          <w:i/>
          <w:color w:val="000000" w:themeColor="text1"/>
          <w:sz w:val="24"/>
          <w:szCs w:val="24"/>
          <w:lang w:eastAsia="en-CA"/>
        </w:rPr>
        <w:t>teachers</w:t>
      </w:r>
      <w:r w:rsidR="007C67C4" w:rsidRPr="00B24A34">
        <w:rPr>
          <w:rFonts w:ascii="Arial" w:eastAsia="Times New Roman" w:hAnsi="Arial" w:cs="Arial"/>
          <w:i/>
          <w:color w:val="000000" w:themeColor="text1"/>
          <w:sz w:val="24"/>
          <w:szCs w:val="24"/>
          <w:lang w:eastAsia="en-CA"/>
        </w:rPr>
        <w:t xml:space="preserve"> in any </w:t>
      </w:r>
      <w:r w:rsidR="00A14ACE" w:rsidRPr="00B24A34">
        <w:rPr>
          <w:rFonts w:ascii="Arial" w:eastAsia="Times New Roman" w:hAnsi="Arial" w:cs="Arial"/>
          <w:i/>
          <w:color w:val="000000" w:themeColor="text1"/>
          <w:sz w:val="24"/>
          <w:szCs w:val="24"/>
          <w:lang w:eastAsia="en-CA"/>
        </w:rPr>
        <w:t xml:space="preserve">collective </w:t>
      </w:r>
      <w:r w:rsidR="007C67C4" w:rsidRPr="00B24A34">
        <w:rPr>
          <w:rFonts w:ascii="Arial" w:eastAsia="Times New Roman" w:hAnsi="Arial" w:cs="Arial"/>
          <w:i/>
          <w:color w:val="000000" w:themeColor="text1"/>
          <w:sz w:val="24"/>
          <w:szCs w:val="24"/>
          <w:lang w:eastAsia="en-CA"/>
        </w:rPr>
        <w:t>agreement with respect to central terms; and</w:t>
      </w:r>
    </w:p>
    <w:p w:rsidR="009E0049" w:rsidRPr="00B24A34" w:rsidRDefault="00542644" w:rsidP="009B5DB4">
      <w:pPr>
        <w:spacing w:after="240" w:line="240" w:lineRule="auto"/>
        <w:ind w:left="2160" w:hanging="713"/>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1.3.2</w:t>
      </w:r>
      <w:r w:rsidRPr="00B24A34">
        <w:rPr>
          <w:rFonts w:ascii="Arial" w:eastAsia="Times New Roman" w:hAnsi="Arial" w:cs="Arial"/>
          <w:i/>
          <w:color w:val="000000" w:themeColor="text1"/>
          <w:sz w:val="24"/>
          <w:szCs w:val="24"/>
          <w:lang w:eastAsia="en-CA"/>
        </w:rPr>
        <w:tab/>
      </w:r>
      <w:r w:rsidR="007C67C4" w:rsidRPr="00B24A34">
        <w:rPr>
          <w:rFonts w:ascii="Arial" w:eastAsia="Times New Roman" w:hAnsi="Arial" w:cs="Arial"/>
          <w:i/>
          <w:color w:val="000000" w:themeColor="text1"/>
          <w:sz w:val="24"/>
          <w:szCs w:val="24"/>
          <w:lang w:eastAsia="en-CA"/>
        </w:rPr>
        <w:t>has exclusive authority to bargain collectively with each</w:t>
      </w:r>
      <w:r w:rsidR="0054408E" w:rsidRPr="00B24A34">
        <w:rPr>
          <w:rFonts w:ascii="Arial" w:hAnsi="Arial" w:cs="Arial"/>
          <w:i/>
          <w:color w:val="000000" w:themeColor="text1"/>
          <w:sz w:val="24"/>
          <w:szCs w:val="24"/>
        </w:rPr>
        <w:t xml:space="preserve"> School Jurisdiction</w:t>
      </w:r>
      <w:r w:rsidR="00DA6E4B" w:rsidRPr="00B24A34">
        <w:rPr>
          <w:rFonts w:ascii="Arial" w:eastAsia="Times New Roman" w:hAnsi="Arial" w:cs="Arial"/>
          <w:i/>
          <w:color w:val="000000" w:themeColor="text1"/>
          <w:sz w:val="24"/>
          <w:szCs w:val="24"/>
          <w:lang w:eastAsia="en-CA"/>
        </w:rPr>
        <w:t xml:space="preserve"> </w:t>
      </w:r>
      <w:r w:rsidR="007C67C4" w:rsidRPr="00B24A34">
        <w:rPr>
          <w:rFonts w:ascii="Arial" w:eastAsia="Times New Roman" w:hAnsi="Arial" w:cs="Arial"/>
          <w:i/>
          <w:color w:val="000000" w:themeColor="text1"/>
          <w:sz w:val="24"/>
          <w:szCs w:val="24"/>
          <w:lang w:eastAsia="en-CA"/>
        </w:rPr>
        <w:t xml:space="preserve">on behalf of the </w:t>
      </w:r>
      <w:r w:rsidR="00630633" w:rsidRPr="00B24A34">
        <w:rPr>
          <w:rFonts w:ascii="Arial" w:eastAsia="Times New Roman" w:hAnsi="Arial" w:cs="Arial"/>
          <w:i/>
          <w:color w:val="000000" w:themeColor="text1"/>
          <w:sz w:val="24"/>
          <w:szCs w:val="24"/>
          <w:lang w:eastAsia="en-CA"/>
        </w:rPr>
        <w:t>teachers</w:t>
      </w:r>
      <w:r w:rsidR="007C67C4" w:rsidRPr="00B24A34">
        <w:rPr>
          <w:rFonts w:ascii="Arial" w:eastAsia="Times New Roman" w:hAnsi="Arial" w:cs="Arial"/>
          <w:i/>
          <w:color w:val="000000" w:themeColor="text1"/>
          <w:sz w:val="24"/>
          <w:szCs w:val="24"/>
          <w:lang w:eastAsia="en-CA"/>
        </w:rPr>
        <w:t xml:space="preserve"> in each bargaining unit with respect to local terms, and to bind the </w:t>
      </w:r>
      <w:r w:rsidR="00630633" w:rsidRPr="00B24A34">
        <w:rPr>
          <w:rFonts w:ascii="Arial" w:eastAsia="Times New Roman" w:hAnsi="Arial" w:cs="Arial"/>
          <w:i/>
          <w:color w:val="000000" w:themeColor="text1"/>
          <w:sz w:val="24"/>
          <w:szCs w:val="24"/>
          <w:lang w:eastAsia="en-CA"/>
        </w:rPr>
        <w:t>teachers</w:t>
      </w:r>
      <w:r w:rsidR="007C67C4" w:rsidRPr="00B24A34">
        <w:rPr>
          <w:rFonts w:ascii="Arial" w:eastAsia="Times New Roman" w:hAnsi="Arial" w:cs="Arial"/>
          <w:i/>
          <w:color w:val="000000" w:themeColor="text1"/>
          <w:sz w:val="24"/>
          <w:szCs w:val="24"/>
          <w:lang w:eastAsia="en-CA"/>
        </w:rPr>
        <w:t xml:space="preserve"> by a collective agreement.</w:t>
      </w:r>
    </w:p>
    <w:p w:rsidR="00A6515F" w:rsidRPr="00B24A34" w:rsidRDefault="00542644" w:rsidP="009B5DB4">
      <w:pPr>
        <w:spacing w:after="240" w:line="240" w:lineRule="auto"/>
        <w:ind w:left="1440" w:hanging="720"/>
        <w:rPr>
          <w:rFonts w:ascii="Arial" w:eastAsia="Times New Roman" w:hAnsi="Arial" w:cs="Arial"/>
          <w:i/>
          <w:color w:val="000000" w:themeColor="text1"/>
          <w:sz w:val="24"/>
          <w:szCs w:val="24"/>
          <w:lang w:eastAsia="en-CA"/>
        </w:rPr>
      </w:pPr>
      <w:r w:rsidRPr="00B24A34">
        <w:rPr>
          <w:rFonts w:ascii="Arial" w:hAnsi="Arial" w:cs="Arial"/>
          <w:i/>
          <w:sz w:val="24"/>
          <w:szCs w:val="24"/>
        </w:rPr>
        <w:lastRenderedPageBreak/>
        <w:t>1.4</w:t>
      </w:r>
      <w:r w:rsidRPr="00B24A34">
        <w:rPr>
          <w:rFonts w:ascii="Arial" w:hAnsi="Arial" w:cs="Arial"/>
          <w:i/>
          <w:sz w:val="24"/>
          <w:szCs w:val="24"/>
        </w:rPr>
        <w:tab/>
      </w:r>
      <w:r w:rsidR="000C74F9" w:rsidRPr="00B24A34">
        <w:rPr>
          <w:rFonts w:ascii="Arial" w:hAnsi="Arial" w:cs="Arial"/>
          <w:i/>
          <w:sz w:val="24"/>
          <w:szCs w:val="24"/>
        </w:rPr>
        <w:t>The Employer</w:t>
      </w:r>
      <w:r w:rsidR="00DA6E4B" w:rsidRPr="00B24A34">
        <w:rPr>
          <w:rFonts w:ascii="Arial" w:hAnsi="Arial" w:cs="Arial"/>
          <w:i/>
          <w:color w:val="FF0000"/>
          <w:sz w:val="24"/>
          <w:szCs w:val="24"/>
        </w:rPr>
        <w:t xml:space="preserve"> </w:t>
      </w:r>
      <w:r w:rsidR="007C67C4" w:rsidRPr="00B24A34">
        <w:rPr>
          <w:rFonts w:ascii="Arial" w:hAnsi="Arial" w:cs="Arial"/>
          <w:i/>
          <w:sz w:val="24"/>
          <w:szCs w:val="24"/>
        </w:rPr>
        <w:t>retain</w:t>
      </w:r>
      <w:r w:rsidR="003F3358" w:rsidRPr="00B24A34">
        <w:rPr>
          <w:rFonts w:ascii="Arial" w:hAnsi="Arial" w:cs="Arial"/>
          <w:i/>
          <w:sz w:val="24"/>
          <w:szCs w:val="24"/>
        </w:rPr>
        <w:t>s</w:t>
      </w:r>
      <w:r w:rsidR="007C67C4" w:rsidRPr="00B24A34">
        <w:rPr>
          <w:rFonts w:ascii="Arial" w:hAnsi="Arial" w:cs="Arial"/>
          <w:i/>
          <w:sz w:val="24"/>
          <w:szCs w:val="24"/>
        </w:rPr>
        <w:t xml:space="preserve"> all management rights, unless otherwise provided by the expressed terms of this </w:t>
      </w:r>
      <w:r w:rsidR="00A14ACE" w:rsidRPr="00B24A34">
        <w:rPr>
          <w:rFonts w:ascii="Arial" w:hAnsi="Arial" w:cs="Arial"/>
          <w:i/>
          <w:sz w:val="24"/>
          <w:szCs w:val="24"/>
        </w:rPr>
        <w:t>collective a</w:t>
      </w:r>
      <w:r w:rsidR="007C67C4" w:rsidRPr="00B24A34">
        <w:rPr>
          <w:rFonts w:ascii="Arial" w:hAnsi="Arial" w:cs="Arial"/>
          <w:i/>
          <w:sz w:val="24"/>
          <w:szCs w:val="24"/>
        </w:rPr>
        <w:t xml:space="preserve">greement. </w:t>
      </w:r>
    </w:p>
    <w:p w:rsidR="00A6515F" w:rsidRPr="00B24A34" w:rsidRDefault="00542644" w:rsidP="009B5DB4">
      <w:pPr>
        <w:spacing w:after="240" w:line="240" w:lineRule="auto"/>
        <w:ind w:left="1440" w:hanging="720"/>
        <w:rPr>
          <w:rFonts w:ascii="Arial" w:eastAsia="Times New Roman" w:hAnsi="Arial" w:cs="Arial"/>
          <w:i/>
          <w:color w:val="000000" w:themeColor="text1"/>
          <w:sz w:val="24"/>
          <w:szCs w:val="24"/>
          <w:lang w:eastAsia="en-CA"/>
        </w:rPr>
      </w:pPr>
      <w:r w:rsidRPr="00B24A34">
        <w:rPr>
          <w:rFonts w:ascii="Arial" w:hAnsi="Arial" w:cs="Arial"/>
          <w:i/>
          <w:sz w:val="24"/>
          <w:szCs w:val="24"/>
        </w:rPr>
        <w:t xml:space="preserve">1.5 </w:t>
      </w:r>
      <w:r w:rsidRPr="00B24A34">
        <w:rPr>
          <w:rFonts w:ascii="Arial" w:hAnsi="Arial" w:cs="Arial"/>
          <w:i/>
          <w:sz w:val="24"/>
          <w:szCs w:val="24"/>
        </w:rPr>
        <w:tab/>
      </w:r>
      <w:r w:rsidR="007C67C4" w:rsidRPr="00B24A34">
        <w:rPr>
          <w:rFonts w:ascii="Arial" w:hAnsi="Arial" w:cs="Arial"/>
          <w:i/>
          <w:sz w:val="24"/>
          <w:szCs w:val="24"/>
        </w:rPr>
        <w:t xml:space="preserve">Implementation of this </w:t>
      </w:r>
      <w:r w:rsidR="00A14ACE" w:rsidRPr="00B24A34">
        <w:rPr>
          <w:rFonts w:ascii="Arial" w:hAnsi="Arial" w:cs="Arial"/>
          <w:i/>
          <w:sz w:val="24"/>
          <w:szCs w:val="24"/>
        </w:rPr>
        <w:t>c</w:t>
      </w:r>
      <w:r w:rsidR="007C67C4" w:rsidRPr="00B24A34">
        <w:rPr>
          <w:rFonts w:ascii="Arial" w:hAnsi="Arial" w:cs="Arial"/>
          <w:i/>
          <w:sz w:val="24"/>
          <w:szCs w:val="24"/>
        </w:rPr>
        <w:t xml:space="preserve">ollective </w:t>
      </w:r>
      <w:r w:rsidR="00A14ACE" w:rsidRPr="00B24A34">
        <w:rPr>
          <w:rFonts w:ascii="Arial" w:hAnsi="Arial" w:cs="Arial"/>
          <w:i/>
          <w:sz w:val="24"/>
          <w:szCs w:val="24"/>
        </w:rPr>
        <w:t>a</w:t>
      </w:r>
      <w:r w:rsidR="007C67C4" w:rsidRPr="00B24A34">
        <w:rPr>
          <w:rFonts w:ascii="Arial" w:hAnsi="Arial" w:cs="Arial"/>
          <w:i/>
          <w:sz w:val="24"/>
          <w:szCs w:val="24"/>
        </w:rPr>
        <w:t>greement shall not cause a teacher presently employed to receive a salary less than that calculated under any previous collective agreement unless mutually agreed to by TEBA and</w:t>
      </w:r>
      <w:r w:rsidR="00240053" w:rsidRPr="00B24A34">
        <w:rPr>
          <w:rFonts w:ascii="Arial" w:hAnsi="Arial" w:cs="Arial"/>
          <w:i/>
          <w:sz w:val="24"/>
          <w:szCs w:val="24"/>
        </w:rPr>
        <w:t xml:space="preserve"> the Association</w:t>
      </w:r>
      <w:r w:rsidR="007C67C4" w:rsidRPr="00B24A34">
        <w:rPr>
          <w:rFonts w:ascii="Arial" w:hAnsi="Arial" w:cs="Arial"/>
          <w:i/>
          <w:sz w:val="24"/>
          <w:szCs w:val="24"/>
        </w:rPr>
        <w:t>.</w:t>
      </w:r>
    </w:p>
    <w:p w:rsidR="00A6515F" w:rsidRPr="00B24A34" w:rsidRDefault="00542644" w:rsidP="009B5DB4">
      <w:pPr>
        <w:spacing w:after="240" w:line="240" w:lineRule="auto"/>
        <w:ind w:left="1440" w:hanging="720"/>
        <w:rPr>
          <w:rFonts w:ascii="Arial" w:eastAsia="Times New Roman" w:hAnsi="Arial" w:cs="Arial"/>
          <w:i/>
          <w:color w:val="000000" w:themeColor="text1"/>
          <w:sz w:val="24"/>
          <w:szCs w:val="24"/>
          <w:lang w:eastAsia="en-CA"/>
        </w:rPr>
      </w:pPr>
      <w:r w:rsidRPr="00B24A34">
        <w:rPr>
          <w:rFonts w:ascii="Arial" w:hAnsi="Arial" w:cs="Arial"/>
          <w:i/>
          <w:sz w:val="24"/>
          <w:szCs w:val="24"/>
        </w:rPr>
        <w:t xml:space="preserve">1.6 </w:t>
      </w:r>
      <w:r w:rsidRPr="00B24A34">
        <w:rPr>
          <w:rFonts w:ascii="Arial" w:hAnsi="Arial" w:cs="Arial"/>
          <w:i/>
          <w:sz w:val="24"/>
          <w:szCs w:val="24"/>
        </w:rPr>
        <w:tab/>
      </w:r>
      <w:r w:rsidR="00A14ACE" w:rsidRPr="00B24A34">
        <w:rPr>
          <w:rFonts w:ascii="Arial" w:hAnsi="Arial" w:cs="Arial"/>
          <w:i/>
          <w:sz w:val="24"/>
          <w:szCs w:val="24"/>
        </w:rPr>
        <w:t>This collective agreement cancels all former collective a</w:t>
      </w:r>
      <w:r w:rsidR="007C67C4" w:rsidRPr="00B24A34">
        <w:rPr>
          <w:rFonts w:ascii="Arial" w:hAnsi="Arial" w:cs="Arial"/>
          <w:i/>
          <w:sz w:val="24"/>
          <w:szCs w:val="24"/>
        </w:rPr>
        <w:t>greements and all provisions appended thereto.</w:t>
      </w:r>
    </w:p>
    <w:p w:rsidR="00A6515F" w:rsidRPr="00B24A34" w:rsidRDefault="00542644" w:rsidP="009B5DB4">
      <w:pPr>
        <w:spacing w:after="240" w:line="240" w:lineRule="auto"/>
        <w:ind w:left="1440" w:hanging="720"/>
        <w:rPr>
          <w:rFonts w:ascii="Arial" w:eastAsia="Times New Roman" w:hAnsi="Arial" w:cs="Arial"/>
          <w:i/>
          <w:color w:val="000000" w:themeColor="text1"/>
          <w:sz w:val="24"/>
          <w:szCs w:val="24"/>
          <w:lang w:eastAsia="en-CA"/>
        </w:rPr>
      </w:pPr>
      <w:r w:rsidRPr="00B24A34">
        <w:rPr>
          <w:rFonts w:ascii="Arial" w:hAnsi="Arial" w:cs="Arial"/>
          <w:i/>
          <w:sz w:val="24"/>
          <w:szCs w:val="24"/>
        </w:rPr>
        <w:t xml:space="preserve">1.7 </w:t>
      </w:r>
      <w:r w:rsidRPr="00B24A34">
        <w:rPr>
          <w:rFonts w:ascii="Arial" w:hAnsi="Arial" w:cs="Arial"/>
          <w:i/>
          <w:sz w:val="24"/>
          <w:szCs w:val="24"/>
        </w:rPr>
        <w:tab/>
      </w:r>
      <w:r w:rsidR="00A14ACE" w:rsidRPr="00B24A34">
        <w:rPr>
          <w:rFonts w:ascii="Arial" w:hAnsi="Arial" w:cs="Arial"/>
          <w:i/>
          <w:sz w:val="24"/>
          <w:szCs w:val="24"/>
        </w:rPr>
        <w:t>This collective a</w:t>
      </w:r>
      <w:r w:rsidR="007C67C4" w:rsidRPr="00B24A34">
        <w:rPr>
          <w:rFonts w:ascii="Arial" w:hAnsi="Arial" w:cs="Arial"/>
          <w:i/>
          <w:sz w:val="24"/>
          <w:szCs w:val="24"/>
        </w:rPr>
        <w:t>greement shall enure to the benefit of and be binding upon the parties and their successors.</w:t>
      </w:r>
    </w:p>
    <w:p w:rsidR="00E32236" w:rsidRPr="00B24A34" w:rsidRDefault="000C74F9" w:rsidP="009B5DB4">
      <w:pPr>
        <w:spacing w:line="240" w:lineRule="atLeast"/>
        <w:ind w:left="1440" w:hanging="720"/>
        <w:rPr>
          <w:rFonts w:ascii="Arial" w:hAnsi="Arial" w:cs="Arial"/>
          <w:b/>
          <w:sz w:val="24"/>
          <w:szCs w:val="24"/>
        </w:rPr>
      </w:pPr>
      <w:r w:rsidRPr="00B24A34">
        <w:rPr>
          <w:rFonts w:ascii="Arial" w:hAnsi="Arial" w:cs="Arial"/>
          <w:b/>
          <w:sz w:val="24"/>
          <w:szCs w:val="24"/>
        </w:rPr>
        <w:t>1.8</w:t>
      </w:r>
      <w:r w:rsidRPr="00B24A34">
        <w:rPr>
          <w:rFonts w:ascii="Arial" w:hAnsi="Arial" w:cs="Arial"/>
          <w:b/>
          <w:sz w:val="24"/>
          <w:szCs w:val="24"/>
        </w:rPr>
        <w:tab/>
      </w:r>
      <w:r w:rsidR="00E32236" w:rsidRPr="00B24A34">
        <w:rPr>
          <w:rFonts w:ascii="Arial" w:hAnsi="Arial" w:cs="Arial"/>
          <w:b/>
          <w:sz w:val="24"/>
          <w:szCs w:val="24"/>
        </w:rPr>
        <w:t xml:space="preserve">Structural Provisions </w:t>
      </w:r>
    </w:p>
    <w:p w:rsidR="000C74F9" w:rsidRPr="00B24A34" w:rsidRDefault="00E32236" w:rsidP="00E32236">
      <w:pPr>
        <w:spacing w:line="240" w:lineRule="atLeast"/>
        <w:ind w:left="2160" w:hanging="720"/>
        <w:rPr>
          <w:rFonts w:ascii="Arial" w:hAnsi="Arial" w:cs="Arial"/>
          <w:sz w:val="24"/>
          <w:szCs w:val="24"/>
        </w:rPr>
      </w:pPr>
      <w:r w:rsidRPr="00B24A34">
        <w:rPr>
          <w:rFonts w:ascii="Arial" w:hAnsi="Arial" w:cs="Arial"/>
          <w:sz w:val="24"/>
          <w:szCs w:val="24"/>
        </w:rPr>
        <w:t>1.8.1</w:t>
      </w:r>
      <w:r w:rsidRPr="00B24A34">
        <w:rPr>
          <w:rFonts w:ascii="Arial" w:hAnsi="Arial" w:cs="Arial"/>
          <w:sz w:val="24"/>
          <w:szCs w:val="24"/>
        </w:rPr>
        <w:tab/>
        <w:t>Communication Between the Parties—</w:t>
      </w:r>
      <w:r w:rsidR="000C74F9" w:rsidRPr="00B24A34">
        <w:rPr>
          <w:rFonts w:ascii="Arial" w:hAnsi="Arial" w:cs="Arial"/>
          <w:sz w:val="24"/>
          <w:szCs w:val="24"/>
        </w:rPr>
        <w:t xml:space="preserve">The parties hereto recognize that there are in existence appropriate channels for the purpose of communicating the views of teachers on matters of school affairs through the Superintendent of Schools to the </w:t>
      </w:r>
      <w:r w:rsidR="00055247" w:rsidRPr="00B24A34">
        <w:rPr>
          <w:rFonts w:ascii="Arial" w:hAnsi="Arial" w:cs="Arial"/>
          <w:sz w:val="24"/>
          <w:szCs w:val="24"/>
        </w:rPr>
        <w:t>School Jurisdiction</w:t>
      </w:r>
      <w:r w:rsidR="000C74F9" w:rsidRPr="00B24A34">
        <w:rPr>
          <w:rFonts w:ascii="Arial" w:hAnsi="Arial" w:cs="Arial"/>
          <w:sz w:val="24"/>
          <w:szCs w:val="24"/>
        </w:rPr>
        <w:t>.</w:t>
      </w:r>
    </w:p>
    <w:p w:rsidR="000C74F9" w:rsidRPr="00B24A34" w:rsidRDefault="000C74F9" w:rsidP="009B5DB4">
      <w:pPr>
        <w:pStyle w:val="NoSpacing"/>
        <w:ind w:left="2160"/>
        <w:rPr>
          <w:rFonts w:ascii="Arial" w:hAnsi="Arial" w:cs="Arial"/>
          <w:sz w:val="24"/>
          <w:szCs w:val="24"/>
        </w:rPr>
      </w:pPr>
      <w:r w:rsidRPr="00B24A34">
        <w:rPr>
          <w:rFonts w:ascii="Arial" w:hAnsi="Arial" w:cs="Arial"/>
          <w:sz w:val="24"/>
          <w:szCs w:val="24"/>
        </w:rPr>
        <w:t>In the event that there is a need to meet and discuss matters related to the contents of the Collective Agreement, a Liaison Committee will be formed</w:t>
      </w:r>
      <w:r w:rsidR="006C6400" w:rsidRPr="00B24A34">
        <w:rPr>
          <w:rFonts w:ascii="Arial" w:hAnsi="Arial" w:cs="Arial"/>
          <w:sz w:val="24"/>
          <w:szCs w:val="24"/>
        </w:rPr>
        <w:t xml:space="preserve">. </w:t>
      </w:r>
      <w:r w:rsidRPr="00B24A34">
        <w:rPr>
          <w:rFonts w:ascii="Arial" w:hAnsi="Arial" w:cs="Arial"/>
          <w:sz w:val="24"/>
          <w:szCs w:val="24"/>
        </w:rPr>
        <w:t>The purpose of this committee is intended to serve as a means of communication outside the context of collective bargaining.</w:t>
      </w:r>
    </w:p>
    <w:p w:rsidR="000C74F9" w:rsidRPr="00B24A34" w:rsidRDefault="000C74F9" w:rsidP="009B5DB4">
      <w:pPr>
        <w:pStyle w:val="NoSpacing"/>
        <w:ind w:left="2160"/>
        <w:rPr>
          <w:rFonts w:ascii="Arial" w:hAnsi="Arial" w:cs="Arial"/>
          <w:sz w:val="24"/>
          <w:szCs w:val="24"/>
        </w:rPr>
      </w:pPr>
    </w:p>
    <w:p w:rsidR="000C74F9" w:rsidRPr="00B24A34" w:rsidRDefault="000C74F9" w:rsidP="009B5DB4">
      <w:pPr>
        <w:pStyle w:val="NoSpacing"/>
        <w:ind w:left="2160"/>
        <w:rPr>
          <w:rFonts w:ascii="Arial" w:hAnsi="Arial" w:cs="Arial"/>
          <w:sz w:val="24"/>
          <w:szCs w:val="24"/>
        </w:rPr>
      </w:pPr>
      <w:r w:rsidRPr="00B24A34">
        <w:rPr>
          <w:rFonts w:ascii="Arial" w:hAnsi="Arial" w:cs="Arial"/>
          <w:sz w:val="24"/>
          <w:szCs w:val="24"/>
        </w:rPr>
        <w:t xml:space="preserve">Subjects for discussion by the Liaison Committee may be submitted in writing by either the teacher representatives, the </w:t>
      </w:r>
      <w:r w:rsidR="00055247" w:rsidRPr="00B24A34">
        <w:rPr>
          <w:rFonts w:ascii="Arial" w:hAnsi="Arial" w:cs="Arial"/>
          <w:sz w:val="24"/>
          <w:szCs w:val="24"/>
        </w:rPr>
        <w:t>School Jurisdiction</w:t>
      </w:r>
      <w:r w:rsidRPr="00B24A34">
        <w:rPr>
          <w:rFonts w:ascii="Arial" w:hAnsi="Arial" w:cs="Arial"/>
          <w:sz w:val="24"/>
          <w:szCs w:val="24"/>
        </w:rPr>
        <w:t>, or the Superintendent</w:t>
      </w:r>
      <w:r w:rsidR="006C6400" w:rsidRPr="00B24A34">
        <w:rPr>
          <w:rFonts w:ascii="Arial" w:hAnsi="Arial" w:cs="Arial"/>
          <w:sz w:val="24"/>
          <w:szCs w:val="24"/>
        </w:rPr>
        <w:t xml:space="preserve">. </w:t>
      </w:r>
      <w:r w:rsidRPr="00B24A34">
        <w:rPr>
          <w:rFonts w:ascii="Arial" w:hAnsi="Arial" w:cs="Arial"/>
          <w:sz w:val="24"/>
          <w:szCs w:val="24"/>
        </w:rPr>
        <w:t>These items are to be directed to the attention of the Superintendent</w:t>
      </w:r>
      <w:r w:rsidR="006C6400" w:rsidRPr="00B24A34">
        <w:rPr>
          <w:rFonts w:ascii="Arial" w:hAnsi="Arial" w:cs="Arial"/>
          <w:sz w:val="24"/>
          <w:szCs w:val="24"/>
        </w:rPr>
        <w:t xml:space="preserve">. </w:t>
      </w:r>
      <w:r w:rsidRPr="00B24A34">
        <w:rPr>
          <w:rFonts w:ascii="Arial" w:hAnsi="Arial" w:cs="Arial"/>
          <w:sz w:val="24"/>
          <w:szCs w:val="24"/>
        </w:rPr>
        <w:t>Discussions are not to be collective bargaining oriented but should serve to act as a medium to acquire greater understanding of issues and for clarification purposes.</w:t>
      </w:r>
    </w:p>
    <w:p w:rsidR="006C6400" w:rsidRPr="00B24A34" w:rsidRDefault="006C6400" w:rsidP="009B5DB4">
      <w:pPr>
        <w:autoSpaceDE w:val="0"/>
        <w:autoSpaceDN w:val="0"/>
        <w:spacing w:after="0" w:line="240" w:lineRule="atLeast"/>
        <w:ind w:left="2160" w:hanging="720"/>
        <w:rPr>
          <w:rFonts w:ascii="Arial" w:hAnsi="Arial" w:cs="Arial"/>
          <w:sz w:val="24"/>
          <w:szCs w:val="24"/>
        </w:rPr>
      </w:pPr>
    </w:p>
    <w:p w:rsidR="000C74F9" w:rsidRPr="00B24A34" w:rsidRDefault="000C74F9" w:rsidP="009B5DB4">
      <w:pPr>
        <w:autoSpaceDE w:val="0"/>
        <w:autoSpaceDN w:val="0"/>
        <w:spacing w:after="0" w:line="240" w:lineRule="atLeast"/>
        <w:ind w:left="2160" w:hanging="720"/>
        <w:rPr>
          <w:rFonts w:ascii="Arial" w:hAnsi="Arial" w:cs="Arial"/>
          <w:b/>
          <w:sz w:val="24"/>
          <w:szCs w:val="24"/>
        </w:rPr>
      </w:pPr>
      <w:r w:rsidRPr="00B24A34">
        <w:rPr>
          <w:rFonts w:ascii="Arial" w:hAnsi="Arial" w:cs="Arial"/>
          <w:sz w:val="24"/>
          <w:szCs w:val="24"/>
        </w:rPr>
        <w:t>1.8.2</w:t>
      </w:r>
      <w:r w:rsidRPr="00B24A34">
        <w:rPr>
          <w:rFonts w:ascii="Arial" w:hAnsi="Arial" w:cs="Arial"/>
          <w:sz w:val="24"/>
          <w:szCs w:val="24"/>
        </w:rPr>
        <w:tab/>
        <w:t>Composition</w:t>
      </w:r>
    </w:p>
    <w:p w:rsidR="006C6400" w:rsidRPr="00B24A34" w:rsidRDefault="006C6400" w:rsidP="009B5DB4">
      <w:pPr>
        <w:pStyle w:val="NoSpacing"/>
        <w:ind w:left="2160"/>
        <w:rPr>
          <w:rFonts w:ascii="Arial" w:hAnsi="Arial" w:cs="Arial"/>
          <w:sz w:val="24"/>
          <w:szCs w:val="24"/>
        </w:rPr>
      </w:pPr>
    </w:p>
    <w:p w:rsidR="000C74F9" w:rsidRPr="00B24A34" w:rsidRDefault="000C74F9" w:rsidP="009B5DB4">
      <w:pPr>
        <w:pStyle w:val="NoSpacing"/>
        <w:ind w:left="2160"/>
        <w:rPr>
          <w:rFonts w:ascii="Arial" w:hAnsi="Arial" w:cs="Arial"/>
          <w:sz w:val="24"/>
          <w:szCs w:val="24"/>
        </w:rPr>
      </w:pPr>
      <w:r w:rsidRPr="00B24A34">
        <w:rPr>
          <w:rFonts w:ascii="Arial" w:hAnsi="Arial" w:cs="Arial"/>
          <w:sz w:val="24"/>
          <w:szCs w:val="24"/>
        </w:rPr>
        <w:t>The Liaison committee shall include the following members:</w:t>
      </w:r>
    </w:p>
    <w:p w:rsidR="000C74F9" w:rsidRPr="00B24A34" w:rsidRDefault="000C74F9" w:rsidP="001908DF">
      <w:pPr>
        <w:pStyle w:val="NoSpacing"/>
        <w:rPr>
          <w:rFonts w:ascii="Arial" w:hAnsi="Arial" w:cs="Arial"/>
          <w:sz w:val="24"/>
          <w:szCs w:val="24"/>
        </w:rPr>
      </w:pPr>
      <w:r w:rsidRPr="00B24A34">
        <w:rPr>
          <w:rFonts w:ascii="Arial" w:hAnsi="Arial" w:cs="Arial"/>
          <w:sz w:val="24"/>
          <w:szCs w:val="24"/>
        </w:rPr>
        <w:tab/>
      </w:r>
    </w:p>
    <w:p w:rsidR="000C74F9" w:rsidRPr="00B24A34" w:rsidRDefault="00542644" w:rsidP="009B5DB4">
      <w:pPr>
        <w:pStyle w:val="NoSpacing"/>
        <w:ind w:left="2610" w:hanging="450"/>
        <w:rPr>
          <w:rFonts w:ascii="Arial" w:hAnsi="Arial" w:cs="Arial"/>
          <w:sz w:val="24"/>
          <w:szCs w:val="24"/>
        </w:rPr>
      </w:pPr>
      <w:r w:rsidRPr="00B24A34">
        <w:rPr>
          <w:rFonts w:ascii="Arial" w:hAnsi="Arial" w:cs="Arial"/>
          <w:sz w:val="24"/>
          <w:szCs w:val="24"/>
        </w:rPr>
        <w:t xml:space="preserve">(a) </w:t>
      </w:r>
      <w:r w:rsidRPr="00B24A34">
        <w:rPr>
          <w:rFonts w:ascii="Arial" w:hAnsi="Arial" w:cs="Arial"/>
          <w:sz w:val="24"/>
          <w:szCs w:val="24"/>
        </w:rPr>
        <w:tab/>
      </w:r>
      <w:r w:rsidR="000C74F9" w:rsidRPr="00B24A34">
        <w:rPr>
          <w:rFonts w:ascii="Arial" w:hAnsi="Arial" w:cs="Arial"/>
          <w:sz w:val="24"/>
          <w:szCs w:val="24"/>
        </w:rPr>
        <w:t xml:space="preserve">Chairman or designate of </w:t>
      </w:r>
      <w:r w:rsidR="006C6400" w:rsidRPr="00B24A34">
        <w:rPr>
          <w:rFonts w:ascii="Arial" w:hAnsi="Arial" w:cs="Arial"/>
          <w:sz w:val="24"/>
          <w:szCs w:val="24"/>
        </w:rPr>
        <w:t xml:space="preserve">the Teacher Welfare Committee (TWC) </w:t>
      </w:r>
      <w:r w:rsidR="000C74F9" w:rsidRPr="00B24A34">
        <w:rPr>
          <w:rFonts w:ascii="Arial" w:hAnsi="Arial" w:cs="Arial"/>
          <w:sz w:val="24"/>
          <w:szCs w:val="24"/>
        </w:rPr>
        <w:t>and one other designated Fort McMurray RCSSD No.32 teacher representative, and</w:t>
      </w:r>
    </w:p>
    <w:p w:rsidR="000C74F9" w:rsidRPr="00B24A34" w:rsidRDefault="000C74F9" w:rsidP="009B5DB4">
      <w:pPr>
        <w:pStyle w:val="NoSpacing"/>
        <w:ind w:left="2610" w:hanging="450"/>
        <w:rPr>
          <w:rFonts w:ascii="Arial" w:hAnsi="Arial" w:cs="Arial"/>
          <w:sz w:val="24"/>
          <w:szCs w:val="24"/>
        </w:rPr>
      </w:pPr>
    </w:p>
    <w:p w:rsidR="000C74F9" w:rsidRPr="00B24A34" w:rsidRDefault="00B968CF" w:rsidP="009B5DB4">
      <w:pPr>
        <w:pStyle w:val="NoSpacing"/>
        <w:ind w:left="2610" w:hanging="450"/>
        <w:rPr>
          <w:rFonts w:ascii="Arial" w:hAnsi="Arial" w:cs="Arial"/>
          <w:sz w:val="24"/>
          <w:szCs w:val="24"/>
        </w:rPr>
      </w:pPr>
      <w:r w:rsidRPr="00B24A34">
        <w:rPr>
          <w:rFonts w:ascii="Arial" w:hAnsi="Arial" w:cs="Arial"/>
          <w:sz w:val="24"/>
          <w:szCs w:val="24"/>
        </w:rPr>
        <w:t xml:space="preserve">(b) </w:t>
      </w:r>
      <w:r w:rsidRPr="00B24A34">
        <w:rPr>
          <w:rFonts w:ascii="Arial" w:hAnsi="Arial" w:cs="Arial"/>
          <w:sz w:val="24"/>
          <w:szCs w:val="24"/>
        </w:rPr>
        <w:tab/>
      </w:r>
      <w:r w:rsidR="000C74F9" w:rsidRPr="00B24A34">
        <w:rPr>
          <w:rFonts w:ascii="Arial" w:hAnsi="Arial" w:cs="Arial"/>
          <w:sz w:val="24"/>
          <w:szCs w:val="24"/>
        </w:rPr>
        <w:t>Superintendent of Schools and one other supervisory representative.</w:t>
      </w:r>
    </w:p>
    <w:p w:rsidR="000C74F9" w:rsidRPr="00B24A34" w:rsidRDefault="000C74F9" w:rsidP="00542644">
      <w:pPr>
        <w:pStyle w:val="NoSpacing"/>
        <w:rPr>
          <w:rFonts w:ascii="Arial" w:hAnsi="Arial" w:cs="Arial"/>
          <w:sz w:val="24"/>
          <w:szCs w:val="24"/>
        </w:rPr>
      </w:pPr>
    </w:p>
    <w:p w:rsidR="006C6400" w:rsidRPr="00B24A34" w:rsidRDefault="006C6400" w:rsidP="00542644">
      <w:pPr>
        <w:pStyle w:val="NoSpacing"/>
        <w:rPr>
          <w:rFonts w:ascii="Arial" w:hAnsi="Arial" w:cs="Arial"/>
          <w:sz w:val="24"/>
          <w:szCs w:val="24"/>
        </w:rPr>
      </w:pPr>
    </w:p>
    <w:p w:rsidR="006C6400" w:rsidRPr="00B24A34" w:rsidRDefault="006C6400" w:rsidP="00542644">
      <w:pPr>
        <w:pStyle w:val="NoSpacing"/>
        <w:rPr>
          <w:rFonts w:ascii="Arial" w:hAnsi="Arial" w:cs="Arial"/>
          <w:sz w:val="24"/>
          <w:szCs w:val="24"/>
        </w:rPr>
      </w:pPr>
    </w:p>
    <w:p w:rsidR="000C74F9" w:rsidRPr="00B24A34" w:rsidRDefault="001908DF" w:rsidP="009B5DB4">
      <w:pPr>
        <w:pStyle w:val="NoSpacing"/>
        <w:ind w:left="2160" w:hanging="720"/>
        <w:rPr>
          <w:rFonts w:ascii="Arial" w:hAnsi="Arial" w:cs="Arial"/>
          <w:sz w:val="24"/>
          <w:szCs w:val="24"/>
        </w:rPr>
      </w:pPr>
      <w:r w:rsidRPr="00B24A34">
        <w:rPr>
          <w:rFonts w:ascii="Arial" w:hAnsi="Arial" w:cs="Arial"/>
          <w:sz w:val="24"/>
          <w:szCs w:val="24"/>
        </w:rPr>
        <w:lastRenderedPageBreak/>
        <w:t>1.8</w:t>
      </w:r>
      <w:r w:rsidR="00B968CF" w:rsidRPr="00B24A34">
        <w:rPr>
          <w:rFonts w:ascii="Arial" w:hAnsi="Arial" w:cs="Arial"/>
          <w:sz w:val="24"/>
          <w:szCs w:val="24"/>
        </w:rPr>
        <w:t>.3</w:t>
      </w:r>
      <w:r w:rsidR="00B968CF" w:rsidRPr="00B24A34">
        <w:rPr>
          <w:rFonts w:ascii="Arial" w:hAnsi="Arial" w:cs="Arial"/>
          <w:sz w:val="24"/>
          <w:szCs w:val="24"/>
        </w:rPr>
        <w:tab/>
      </w:r>
      <w:r w:rsidR="000C74F9" w:rsidRPr="00B24A34">
        <w:rPr>
          <w:rFonts w:ascii="Arial" w:hAnsi="Arial" w:cs="Arial"/>
          <w:sz w:val="24"/>
          <w:szCs w:val="24"/>
        </w:rPr>
        <w:t>Meetings</w:t>
      </w:r>
    </w:p>
    <w:p w:rsidR="006C6400" w:rsidRPr="00B24A34" w:rsidRDefault="006C6400" w:rsidP="009B5DB4">
      <w:pPr>
        <w:pStyle w:val="NoSpacing"/>
        <w:ind w:left="2160"/>
        <w:rPr>
          <w:rFonts w:ascii="Arial" w:hAnsi="Arial" w:cs="Arial"/>
          <w:sz w:val="24"/>
          <w:szCs w:val="24"/>
        </w:rPr>
      </w:pPr>
    </w:p>
    <w:p w:rsidR="000C74F9" w:rsidRPr="00B24A34" w:rsidRDefault="000C74F9" w:rsidP="009B5DB4">
      <w:pPr>
        <w:pStyle w:val="NoSpacing"/>
        <w:ind w:left="2160"/>
        <w:rPr>
          <w:rFonts w:ascii="Arial" w:hAnsi="Arial" w:cs="Arial"/>
          <w:sz w:val="24"/>
          <w:szCs w:val="24"/>
        </w:rPr>
      </w:pPr>
      <w:r w:rsidRPr="00B24A34">
        <w:rPr>
          <w:rFonts w:ascii="Arial" w:hAnsi="Arial" w:cs="Arial"/>
          <w:sz w:val="24"/>
          <w:szCs w:val="24"/>
        </w:rPr>
        <w:t>The Superintendent of Schools will be responsible for convening meetings of the Liaison Committee as required</w:t>
      </w:r>
      <w:r w:rsidR="006C6400" w:rsidRPr="00B24A34">
        <w:rPr>
          <w:rFonts w:ascii="Arial" w:hAnsi="Arial" w:cs="Arial"/>
          <w:sz w:val="24"/>
          <w:szCs w:val="24"/>
        </w:rPr>
        <w:t xml:space="preserve">. </w:t>
      </w:r>
      <w:r w:rsidRPr="00B24A34">
        <w:rPr>
          <w:rFonts w:ascii="Arial" w:hAnsi="Arial" w:cs="Arial"/>
          <w:sz w:val="24"/>
          <w:szCs w:val="24"/>
        </w:rPr>
        <w:t>The Office of the Superintendent of Schools will provide such information as is required and available to facilitate discussions of the committee</w:t>
      </w:r>
      <w:r w:rsidR="006C6400" w:rsidRPr="00B24A34">
        <w:rPr>
          <w:rFonts w:ascii="Arial" w:hAnsi="Arial" w:cs="Arial"/>
          <w:sz w:val="24"/>
          <w:szCs w:val="24"/>
        </w:rPr>
        <w:t xml:space="preserve">. </w:t>
      </w:r>
      <w:r w:rsidRPr="00B24A34">
        <w:rPr>
          <w:rFonts w:ascii="Arial" w:hAnsi="Arial" w:cs="Arial"/>
          <w:sz w:val="24"/>
          <w:szCs w:val="24"/>
        </w:rPr>
        <w:t>The committee shall meet in the first three months of the school year, in January or February and in March or April unless both parties agree a meeting is not necessary or may be postponed.</w:t>
      </w:r>
    </w:p>
    <w:p w:rsidR="009E0049" w:rsidRPr="00B24A34" w:rsidRDefault="009E0049" w:rsidP="005A1E33">
      <w:pPr>
        <w:tabs>
          <w:tab w:val="left" w:pos="720"/>
        </w:tabs>
        <w:spacing w:after="240" w:line="240" w:lineRule="auto"/>
        <w:rPr>
          <w:rFonts w:ascii="Arial" w:hAnsi="Arial" w:cs="Arial"/>
          <w:sz w:val="24"/>
          <w:szCs w:val="24"/>
        </w:rPr>
      </w:pPr>
    </w:p>
    <w:p w:rsidR="00FA6EA5" w:rsidRPr="00B24A34" w:rsidRDefault="007C67C4" w:rsidP="00B968CF">
      <w:pPr>
        <w:pStyle w:val="ListParagraph"/>
        <w:numPr>
          <w:ilvl w:val="0"/>
          <w:numId w:val="17"/>
        </w:numPr>
        <w:spacing w:after="240" w:line="240" w:lineRule="auto"/>
        <w:ind w:left="720" w:hanging="720"/>
        <w:contextualSpacing w:val="0"/>
        <w:rPr>
          <w:rFonts w:ascii="Arial" w:hAnsi="Arial" w:cs="Arial"/>
          <w:b/>
          <w:caps/>
          <w:sz w:val="24"/>
          <w:szCs w:val="24"/>
        </w:rPr>
      </w:pPr>
      <w:r w:rsidRPr="00B24A34">
        <w:rPr>
          <w:rFonts w:ascii="Arial" w:hAnsi="Arial" w:cs="Arial"/>
          <w:b/>
          <w:caps/>
          <w:sz w:val="24"/>
          <w:szCs w:val="24"/>
          <w:lang w:val="en-US"/>
        </w:rPr>
        <w:t>Term</w:t>
      </w:r>
    </w:p>
    <w:p w:rsidR="007C67C4" w:rsidRPr="00B24A34" w:rsidRDefault="00215D29" w:rsidP="009B5DB4">
      <w:pPr>
        <w:spacing w:after="240" w:line="240" w:lineRule="auto"/>
        <w:ind w:left="1440" w:hanging="720"/>
        <w:rPr>
          <w:rFonts w:ascii="Arial" w:hAnsi="Arial" w:cs="Arial"/>
          <w:i/>
          <w:sz w:val="24"/>
          <w:szCs w:val="24"/>
        </w:rPr>
      </w:pPr>
      <w:r w:rsidRPr="00B24A34">
        <w:rPr>
          <w:rFonts w:ascii="Arial" w:hAnsi="Arial" w:cs="Arial"/>
          <w:i/>
          <w:sz w:val="24"/>
          <w:szCs w:val="24"/>
        </w:rPr>
        <w:t xml:space="preserve">2.1 </w:t>
      </w:r>
      <w:r w:rsidRPr="00B24A34">
        <w:rPr>
          <w:rFonts w:ascii="Arial" w:hAnsi="Arial" w:cs="Arial"/>
          <w:i/>
          <w:sz w:val="24"/>
          <w:szCs w:val="24"/>
        </w:rPr>
        <w:tab/>
      </w:r>
      <w:r w:rsidR="007C67C4" w:rsidRPr="00B24A34">
        <w:rPr>
          <w:rFonts w:ascii="Arial" w:hAnsi="Arial" w:cs="Arial"/>
          <w:i/>
          <w:sz w:val="24"/>
          <w:szCs w:val="24"/>
        </w:rPr>
        <w:t xml:space="preserve">The term of this </w:t>
      </w:r>
      <w:r w:rsidR="00A14ACE" w:rsidRPr="00B24A34">
        <w:rPr>
          <w:rFonts w:ascii="Arial" w:hAnsi="Arial" w:cs="Arial"/>
          <w:i/>
          <w:sz w:val="24"/>
          <w:szCs w:val="24"/>
        </w:rPr>
        <w:t xml:space="preserve">collective agreement </w:t>
      </w:r>
      <w:r w:rsidR="007C67C4" w:rsidRPr="00B24A34">
        <w:rPr>
          <w:rFonts w:ascii="Arial" w:hAnsi="Arial" w:cs="Arial"/>
          <w:i/>
          <w:sz w:val="24"/>
          <w:szCs w:val="24"/>
        </w:rPr>
        <w:t xml:space="preserve">is September 1, 2016 to August 31, 2018. Unless stated otherwise, this </w:t>
      </w:r>
      <w:r w:rsidR="00A14ACE" w:rsidRPr="00B24A34">
        <w:rPr>
          <w:rFonts w:ascii="Arial" w:hAnsi="Arial" w:cs="Arial"/>
          <w:i/>
          <w:sz w:val="24"/>
          <w:szCs w:val="24"/>
        </w:rPr>
        <w:t xml:space="preserve">collective agreement </w:t>
      </w:r>
      <w:r w:rsidR="007C67C4" w:rsidRPr="00B24A34">
        <w:rPr>
          <w:rFonts w:ascii="Arial" w:hAnsi="Arial" w:cs="Arial"/>
          <w:i/>
          <w:sz w:val="24"/>
          <w:szCs w:val="24"/>
        </w:rPr>
        <w:t>shall continue in full force and effect through August 31, 2018.</w:t>
      </w:r>
    </w:p>
    <w:p w:rsidR="007C67C4" w:rsidRPr="00B24A34" w:rsidRDefault="00215D29" w:rsidP="009B5DB4">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2.2 </w:t>
      </w:r>
      <w:r w:rsidRPr="00B24A34">
        <w:rPr>
          <w:rFonts w:ascii="Arial" w:hAnsi="Arial" w:cs="Arial"/>
          <w:b/>
          <w:i/>
          <w:sz w:val="24"/>
          <w:szCs w:val="24"/>
        </w:rPr>
        <w:tab/>
      </w:r>
      <w:r w:rsidR="007C67C4" w:rsidRPr="00B24A34">
        <w:rPr>
          <w:rFonts w:ascii="Arial" w:hAnsi="Arial" w:cs="Arial"/>
          <w:b/>
          <w:i/>
          <w:sz w:val="24"/>
          <w:szCs w:val="24"/>
        </w:rPr>
        <w:t>List Bargaining</w:t>
      </w:r>
    </w:p>
    <w:p w:rsidR="00FA6EA5" w:rsidRPr="00B24A34" w:rsidRDefault="00215D29" w:rsidP="009B5DB4">
      <w:pPr>
        <w:spacing w:after="240" w:line="240" w:lineRule="auto"/>
        <w:ind w:left="2160" w:hanging="720"/>
        <w:rPr>
          <w:rFonts w:ascii="Arial" w:hAnsi="Arial" w:cs="Arial"/>
          <w:i/>
          <w:sz w:val="24"/>
          <w:szCs w:val="24"/>
        </w:rPr>
      </w:pPr>
      <w:r w:rsidRPr="00B24A34">
        <w:rPr>
          <w:rFonts w:ascii="Arial" w:hAnsi="Arial" w:cs="Arial"/>
          <w:i/>
          <w:sz w:val="24"/>
          <w:szCs w:val="24"/>
        </w:rPr>
        <w:t xml:space="preserve">2.2.1 </w:t>
      </w:r>
      <w:r w:rsidRPr="00B24A34">
        <w:rPr>
          <w:rFonts w:ascii="Arial" w:hAnsi="Arial" w:cs="Arial"/>
          <w:i/>
          <w:sz w:val="24"/>
          <w:szCs w:val="24"/>
        </w:rPr>
        <w:tab/>
      </w:r>
      <w:r w:rsidR="007C67C4" w:rsidRPr="00B24A34">
        <w:rPr>
          <w:rFonts w:ascii="Arial" w:hAnsi="Arial" w:cs="Arial"/>
          <w:i/>
          <w:sz w:val="24"/>
          <w:szCs w:val="24"/>
        </w:rPr>
        <w:t>Negotiations regarding the list of central and local matte</w:t>
      </w:r>
      <w:r w:rsidR="007A1F6D" w:rsidRPr="00B24A34">
        <w:rPr>
          <w:rFonts w:ascii="Arial" w:hAnsi="Arial" w:cs="Arial"/>
          <w:i/>
          <w:sz w:val="24"/>
          <w:szCs w:val="24"/>
        </w:rPr>
        <w:t>r</w:t>
      </w:r>
      <w:r w:rsidR="007C67C4" w:rsidRPr="00B24A34">
        <w:rPr>
          <w:rFonts w:ascii="Arial" w:hAnsi="Arial" w:cs="Arial"/>
          <w:i/>
          <w:sz w:val="24"/>
          <w:szCs w:val="24"/>
        </w:rPr>
        <w:t>s must commence not less than 6 months and not more than 8 months before the expiry of the then existing collective agreement and shall be initiated by a written notice from</w:t>
      </w:r>
      <w:r w:rsidR="00240053" w:rsidRPr="00B24A34">
        <w:rPr>
          <w:rFonts w:ascii="Arial" w:hAnsi="Arial" w:cs="Arial"/>
          <w:i/>
          <w:sz w:val="24"/>
          <w:szCs w:val="24"/>
        </w:rPr>
        <w:t xml:space="preserve"> the Association</w:t>
      </w:r>
      <w:r w:rsidR="007C67C4" w:rsidRPr="00B24A34">
        <w:rPr>
          <w:rFonts w:ascii="Arial" w:hAnsi="Arial" w:cs="Arial"/>
          <w:i/>
          <w:sz w:val="24"/>
          <w:szCs w:val="24"/>
        </w:rPr>
        <w:t xml:space="preserve"> or TEBA to the other.</w:t>
      </w:r>
    </w:p>
    <w:p w:rsidR="007C67C4" w:rsidRPr="00B24A34" w:rsidRDefault="00215D29" w:rsidP="009B5DB4">
      <w:pPr>
        <w:spacing w:after="240" w:line="240" w:lineRule="auto"/>
        <w:ind w:left="2160" w:hanging="720"/>
        <w:rPr>
          <w:rFonts w:ascii="Arial" w:hAnsi="Arial" w:cs="Arial"/>
          <w:i/>
          <w:sz w:val="24"/>
          <w:szCs w:val="24"/>
        </w:rPr>
      </w:pPr>
      <w:r w:rsidRPr="00B24A34">
        <w:rPr>
          <w:rFonts w:ascii="Arial" w:hAnsi="Arial" w:cs="Arial"/>
          <w:i/>
          <w:sz w:val="24"/>
          <w:szCs w:val="24"/>
        </w:rPr>
        <w:t xml:space="preserve">2.2.2 </w:t>
      </w:r>
      <w:r w:rsidRPr="00B24A34">
        <w:rPr>
          <w:rFonts w:ascii="Arial" w:hAnsi="Arial" w:cs="Arial"/>
          <w:i/>
          <w:sz w:val="24"/>
          <w:szCs w:val="24"/>
        </w:rPr>
        <w:tab/>
      </w:r>
      <w:r w:rsidR="007C67C4" w:rsidRPr="00B24A34">
        <w:rPr>
          <w:rFonts w:ascii="Arial" w:hAnsi="Arial" w:cs="Arial"/>
          <w:i/>
          <w:sz w:val="24"/>
          <w:szCs w:val="24"/>
        </w:rPr>
        <w:t>If agreement is not reached, the matter shall be determined by arbitration under PECBA.</w:t>
      </w:r>
    </w:p>
    <w:p w:rsidR="00FA6EA5" w:rsidRPr="00B24A34" w:rsidRDefault="00215D29" w:rsidP="009B5DB4">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2.3 </w:t>
      </w:r>
      <w:r w:rsidRPr="00B24A34">
        <w:rPr>
          <w:rFonts w:ascii="Arial" w:hAnsi="Arial" w:cs="Arial"/>
          <w:b/>
          <w:i/>
          <w:sz w:val="24"/>
          <w:szCs w:val="24"/>
        </w:rPr>
        <w:tab/>
      </w:r>
      <w:r w:rsidR="007C67C4" w:rsidRPr="00B24A34">
        <w:rPr>
          <w:rFonts w:ascii="Arial" w:hAnsi="Arial" w:cs="Arial"/>
          <w:b/>
          <w:i/>
          <w:sz w:val="24"/>
          <w:szCs w:val="24"/>
        </w:rPr>
        <w:t>Central Matters Bargaining</w:t>
      </w:r>
    </w:p>
    <w:p w:rsidR="007C67C4" w:rsidRPr="00B24A34" w:rsidRDefault="00215D29" w:rsidP="009B5DB4">
      <w:pPr>
        <w:spacing w:after="240" w:line="240" w:lineRule="auto"/>
        <w:ind w:left="2160" w:hanging="713"/>
        <w:rPr>
          <w:rFonts w:ascii="Arial" w:hAnsi="Arial" w:cs="Arial"/>
          <w:i/>
          <w:sz w:val="24"/>
          <w:szCs w:val="24"/>
        </w:rPr>
      </w:pPr>
      <w:r w:rsidRPr="00B24A34">
        <w:rPr>
          <w:rFonts w:ascii="Arial" w:hAnsi="Arial" w:cs="Arial"/>
          <w:i/>
          <w:sz w:val="24"/>
          <w:szCs w:val="24"/>
        </w:rPr>
        <w:t xml:space="preserve">2.3.1 </w:t>
      </w:r>
      <w:r w:rsidRPr="00B24A34">
        <w:rPr>
          <w:rFonts w:ascii="Arial" w:hAnsi="Arial" w:cs="Arial"/>
          <w:i/>
          <w:sz w:val="24"/>
          <w:szCs w:val="24"/>
        </w:rPr>
        <w:tab/>
      </w:r>
      <w:r w:rsidR="007C67C4" w:rsidRPr="00B24A34">
        <w:rPr>
          <w:rFonts w:ascii="Arial" w:hAnsi="Arial" w:cs="Arial"/>
          <w:i/>
          <w:sz w:val="24"/>
          <w:szCs w:val="24"/>
        </w:rPr>
        <w:t>Either TEBA or</w:t>
      </w:r>
      <w:r w:rsidR="00240053" w:rsidRPr="00B24A34">
        <w:rPr>
          <w:rFonts w:ascii="Arial" w:hAnsi="Arial" w:cs="Arial"/>
          <w:i/>
          <w:sz w:val="24"/>
          <w:szCs w:val="24"/>
        </w:rPr>
        <w:t xml:space="preserve"> the Association</w:t>
      </w:r>
      <w:r w:rsidR="007C67C4" w:rsidRPr="00B24A34">
        <w:rPr>
          <w:rFonts w:ascii="Arial" w:hAnsi="Arial" w:cs="Arial"/>
          <w:i/>
          <w:sz w:val="24"/>
          <w:szCs w:val="24"/>
        </w:rPr>
        <w:t xml:space="preserve"> may, by written notice to the other, require the other to begin negotiations. Notwithstanding section 59(2) of the Labour Relations Code, a notice to commence central bargaining by TEBA or</w:t>
      </w:r>
      <w:r w:rsidR="00240053" w:rsidRPr="00B24A34">
        <w:rPr>
          <w:rFonts w:ascii="Arial" w:hAnsi="Arial" w:cs="Arial"/>
          <w:i/>
          <w:sz w:val="24"/>
          <w:szCs w:val="24"/>
        </w:rPr>
        <w:t xml:space="preserve"> the Association</w:t>
      </w:r>
      <w:r w:rsidR="007C67C4" w:rsidRPr="00B24A34">
        <w:rPr>
          <w:rFonts w:ascii="Arial" w:hAnsi="Arial" w:cs="Arial"/>
          <w:i/>
          <w:sz w:val="24"/>
          <w:szCs w:val="24"/>
        </w:rPr>
        <w:t xml:space="preserve"> must be served not less than 15 days and not more than 30 days after the central matters and local matters have been determined.</w:t>
      </w:r>
    </w:p>
    <w:p w:rsidR="007C67C4" w:rsidRPr="00B24A34" w:rsidRDefault="00215D29" w:rsidP="009B5DB4">
      <w:pPr>
        <w:spacing w:after="240" w:line="240" w:lineRule="auto"/>
        <w:ind w:left="2160" w:hanging="713"/>
        <w:rPr>
          <w:rFonts w:ascii="Arial" w:hAnsi="Arial" w:cs="Arial"/>
          <w:i/>
          <w:sz w:val="24"/>
          <w:szCs w:val="24"/>
        </w:rPr>
      </w:pPr>
      <w:r w:rsidRPr="00B24A34">
        <w:rPr>
          <w:rFonts w:ascii="Arial" w:hAnsi="Arial" w:cs="Arial"/>
          <w:i/>
          <w:sz w:val="24"/>
          <w:szCs w:val="24"/>
        </w:rPr>
        <w:t xml:space="preserve">2.3.2 </w:t>
      </w:r>
      <w:r w:rsidRPr="00B24A34">
        <w:rPr>
          <w:rFonts w:ascii="Arial" w:hAnsi="Arial" w:cs="Arial"/>
          <w:i/>
          <w:sz w:val="24"/>
          <w:szCs w:val="24"/>
        </w:rPr>
        <w:tab/>
      </w:r>
      <w:r w:rsidR="007C67C4" w:rsidRPr="00B24A34">
        <w:rPr>
          <w:rFonts w:ascii="Arial" w:hAnsi="Arial" w:cs="Arial"/>
          <w:i/>
          <w:sz w:val="24"/>
          <w:szCs w:val="24"/>
        </w:rPr>
        <w:t>A notice referred to in subsection 2.3.1 is deemed to be a notice to commence collective bargaining referred to in section 59(1) of the Labour Relations Code.</w:t>
      </w:r>
    </w:p>
    <w:p w:rsidR="007C67C4" w:rsidRPr="00B24A34" w:rsidRDefault="00215D29" w:rsidP="009B5DB4">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2.4 </w:t>
      </w:r>
      <w:r w:rsidRPr="00B24A34">
        <w:rPr>
          <w:rFonts w:ascii="Arial" w:hAnsi="Arial" w:cs="Arial"/>
          <w:b/>
          <w:i/>
          <w:sz w:val="24"/>
          <w:szCs w:val="24"/>
        </w:rPr>
        <w:tab/>
      </w:r>
      <w:r w:rsidR="007C67C4" w:rsidRPr="00B24A34">
        <w:rPr>
          <w:rFonts w:ascii="Arial" w:hAnsi="Arial" w:cs="Arial"/>
          <w:b/>
          <w:i/>
          <w:sz w:val="24"/>
          <w:szCs w:val="24"/>
        </w:rPr>
        <w:t>Local Bargaining</w:t>
      </w:r>
    </w:p>
    <w:p w:rsidR="007C67C4" w:rsidRPr="00B24A34" w:rsidRDefault="00215D29" w:rsidP="009B5DB4">
      <w:pPr>
        <w:spacing w:after="240" w:line="240" w:lineRule="auto"/>
        <w:ind w:left="2160" w:hanging="713"/>
        <w:rPr>
          <w:rFonts w:ascii="Arial" w:hAnsi="Arial" w:cs="Arial"/>
          <w:i/>
          <w:sz w:val="24"/>
          <w:szCs w:val="24"/>
        </w:rPr>
      </w:pPr>
      <w:r w:rsidRPr="00B24A34">
        <w:rPr>
          <w:rFonts w:ascii="Arial" w:hAnsi="Arial" w:cs="Arial"/>
          <w:i/>
          <w:sz w:val="24"/>
          <w:szCs w:val="24"/>
        </w:rPr>
        <w:t xml:space="preserve">2.4.1 </w:t>
      </w:r>
      <w:r w:rsidRPr="00B24A34">
        <w:rPr>
          <w:rFonts w:ascii="Arial" w:hAnsi="Arial" w:cs="Arial"/>
          <w:i/>
          <w:sz w:val="24"/>
          <w:szCs w:val="24"/>
        </w:rPr>
        <w:tab/>
      </w:r>
      <w:r w:rsidR="007C67C4" w:rsidRPr="00B24A34">
        <w:rPr>
          <w:rFonts w:ascii="Arial" w:hAnsi="Arial" w:cs="Arial"/>
          <w:i/>
          <w:sz w:val="24"/>
          <w:szCs w:val="24"/>
        </w:rPr>
        <w:t xml:space="preserve">Notwithstanding section 59(2) of the Labour Relations Code, a notice to commence local bargaining by a </w:t>
      </w:r>
      <w:r w:rsidR="0054408E" w:rsidRPr="00B24A34">
        <w:rPr>
          <w:rFonts w:ascii="Arial" w:hAnsi="Arial" w:cs="Arial"/>
          <w:i/>
          <w:sz w:val="24"/>
          <w:szCs w:val="24"/>
        </w:rPr>
        <w:t>School Jurisdiction</w:t>
      </w:r>
      <w:r w:rsidR="00D61C5D" w:rsidRPr="00B24A34">
        <w:rPr>
          <w:rFonts w:ascii="Arial" w:hAnsi="Arial" w:cs="Arial"/>
          <w:i/>
          <w:sz w:val="24"/>
          <w:szCs w:val="24"/>
        </w:rPr>
        <w:t xml:space="preserve"> </w:t>
      </w:r>
      <w:r w:rsidR="0054408E" w:rsidRPr="00B24A34">
        <w:rPr>
          <w:rFonts w:ascii="Arial" w:hAnsi="Arial" w:cs="Arial"/>
          <w:i/>
          <w:sz w:val="24"/>
          <w:szCs w:val="24"/>
        </w:rPr>
        <w:t>o</w:t>
      </w:r>
      <w:r w:rsidR="007C67C4" w:rsidRPr="00B24A34">
        <w:rPr>
          <w:rFonts w:ascii="Arial" w:hAnsi="Arial" w:cs="Arial"/>
          <w:i/>
          <w:sz w:val="24"/>
          <w:szCs w:val="24"/>
        </w:rPr>
        <w:t>r</w:t>
      </w:r>
      <w:r w:rsidR="00240053" w:rsidRPr="00B24A34">
        <w:rPr>
          <w:rFonts w:ascii="Arial" w:hAnsi="Arial" w:cs="Arial"/>
          <w:i/>
          <w:sz w:val="24"/>
          <w:szCs w:val="24"/>
        </w:rPr>
        <w:t xml:space="preserve"> the Association</w:t>
      </w:r>
      <w:r w:rsidR="007C67C4" w:rsidRPr="00B24A34">
        <w:rPr>
          <w:rFonts w:ascii="Arial" w:hAnsi="Arial" w:cs="Arial"/>
          <w:i/>
          <w:sz w:val="24"/>
          <w:szCs w:val="24"/>
        </w:rPr>
        <w:t xml:space="preserve"> must be served after, but not more than 60 days after, the </w:t>
      </w:r>
      <w:r w:rsidR="00A14ACE" w:rsidRPr="00B24A34">
        <w:rPr>
          <w:rFonts w:ascii="Arial" w:hAnsi="Arial" w:cs="Arial"/>
          <w:i/>
          <w:sz w:val="24"/>
          <w:szCs w:val="24"/>
        </w:rPr>
        <w:t xml:space="preserve">collective agreement </w:t>
      </w:r>
      <w:r w:rsidR="007C67C4" w:rsidRPr="00B24A34">
        <w:rPr>
          <w:rFonts w:ascii="Arial" w:hAnsi="Arial" w:cs="Arial"/>
          <w:i/>
          <w:sz w:val="24"/>
          <w:szCs w:val="24"/>
        </w:rPr>
        <w:t>referred to in section 11(4)</w:t>
      </w:r>
      <w:r w:rsidR="007A1F6D" w:rsidRPr="00B24A34">
        <w:rPr>
          <w:rFonts w:ascii="Arial" w:hAnsi="Arial" w:cs="Arial"/>
          <w:i/>
          <w:sz w:val="24"/>
          <w:szCs w:val="24"/>
        </w:rPr>
        <w:t xml:space="preserve"> </w:t>
      </w:r>
      <w:r w:rsidR="00C7587E" w:rsidRPr="00B24A34">
        <w:rPr>
          <w:rFonts w:ascii="Arial" w:hAnsi="Arial" w:cs="Arial"/>
          <w:i/>
          <w:sz w:val="24"/>
          <w:szCs w:val="24"/>
        </w:rPr>
        <w:t xml:space="preserve">of PECBA </w:t>
      </w:r>
      <w:r w:rsidR="007C67C4" w:rsidRPr="00B24A34">
        <w:rPr>
          <w:rFonts w:ascii="Arial" w:hAnsi="Arial" w:cs="Arial"/>
          <w:i/>
          <w:sz w:val="24"/>
          <w:szCs w:val="24"/>
        </w:rPr>
        <w:t>has been ratified or the central terms have otherwise been settled.</w:t>
      </w:r>
    </w:p>
    <w:p w:rsidR="007C67C4" w:rsidRPr="00B24A34" w:rsidRDefault="00215D29" w:rsidP="009B5DB4">
      <w:pPr>
        <w:spacing w:after="240" w:line="240" w:lineRule="auto"/>
        <w:ind w:left="2160" w:hanging="713"/>
        <w:rPr>
          <w:rFonts w:ascii="Arial" w:hAnsi="Arial" w:cs="Arial"/>
          <w:i/>
          <w:sz w:val="24"/>
          <w:szCs w:val="24"/>
        </w:rPr>
      </w:pPr>
      <w:r w:rsidRPr="00B24A34">
        <w:rPr>
          <w:rFonts w:ascii="Arial" w:hAnsi="Arial" w:cs="Arial"/>
          <w:i/>
          <w:sz w:val="24"/>
          <w:szCs w:val="24"/>
        </w:rPr>
        <w:lastRenderedPageBreak/>
        <w:t xml:space="preserve">2.4.2 </w:t>
      </w:r>
      <w:r w:rsidRPr="00B24A34">
        <w:rPr>
          <w:rFonts w:ascii="Arial" w:hAnsi="Arial" w:cs="Arial"/>
          <w:i/>
          <w:sz w:val="24"/>
          <w:szCs w:val="24"/>
        </w:rPr>
        <w:tab/>
      </w:r>
      <w:r w:rsidR="007C67C4" w:rsidRPr="00B24A34">
        <w:rPr>
          <w:rFonts w:ascii="Arial" w:hAnsi="Arial" w:cs="Arial"/>
          <w:i/>
          <w:sz w:val="24"/>
          <w:szCs w:val="24"/>
        </w:rPr>
        <w:t>A notice referred to in subsection 2.4.1 is deemed to be a notice to commence collective bargaining referred to in section 59(1) of the Labour Relations Code.</w:t>
      </w:r>
    </w:p>
    <w:p w:rsidR="007C67C4" w:rsidRPr="00B24A34" w:rsidRDefault="00215D29" w:rsidP="009B5DB4">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2.5 </w:t>
      </w:r>
      <w:r w:rsidRPr="00B24A34">
        <w:rPr>
          <w:rFonts w:ascii="Arial" w:hAnsi="Arial" w:cs="Arial"/>
          <w:b/>
          <w:i/>
          <w:sz w:val="24"/>
          <w:szCs w:val="24"/>
        </w:rPr>
        <w:tab/>
      </w:r>
      <w:r w:rsidR="007C67C4" w:rsidRPr="00B24A34">
        <w:rPr>
          <w:rFonts w:ascii="Arial" w:hAnsi="Arial" w:cs="Arial"/>
          <w:b/>
          <w:i/>
          <w:sz w:val="24"/>
          <w:szCs w:val="24"/>
        </w:rPr>
        <w:t>Bridging</w:t>
      </w:r>
    </w:p>
    <w:p w:rsidR="006C6400" w:rsidRPr="00B24A34" w:rsidRDefault="00215D29" w:rsidP="006C6400">
      <w:pPr>
        <w:spacing w:after="0" w:line="240" w:lineRule="auto"/>
        <w:ind w:left="2160" w:hanging="713"/>
        <w:rPr>
          <w:rFonts w:ascii="Arial" w:hAnsi="Arial" w:cs="Arial"/>
          <w:i/>
          <w:sz w:val="24"/>
          <w:szCs w:val="24"/>
        </w:rPr>
      </w:pPr>
      <w:r w:rsidRPr="00B24A34">
        <w:rPr>
          <w:rFonts w:ascii="Arial" w:hAnsi="Arial" w:cs="Arial"/>
          <w:i/>
          <w:sz w:val="24"/>
          <w:szCs w:val="24"/>
        </w:rPr>
        <w:t xml:space="preserve">2.5.1 </w:t>
      </w:r>
      <w:r w:rsidRPr="00B24A34">
        <w:rPr>
          <w:rFonts w:ascii="Arial" w:hAnsi="Arial" w:cs="Arial"/>
          <w:i/>
          <w:sz w:val="24"/>
          <w:szCs w:val="24"/>
        </w:rPr>
        <w:tab/>
      </w:r>
      <w:r w:rsidR="007C67C4" w:rsidRPr="00B24A34">
        <w:rPr>
          <w:rFonts w:ascii="Arial" w:hAnsi="Arial" w:cs="Arial"/>
          <w:i/>
          <w:sz w:val="24"/>
          <w:szCs w:val="24"/>
        </w:rPr>
        <w:t xml:space="preserve">Notwithstanding section 130 of the Labour Relations Code, when a notice to commence central bargaining has been served, a collective agreement in effect between the parties at the time of service of the notice is deemed to continue to apply to the parties, notwithstanding any termination date in the </w:t>
      </w:r>
      <w:r w:rsidR="00A14ACE" w:rsidRPr="00B24A34">
        <w:rPr>
          <w:rFonts w:ascii="Arial" w:hAnsi="Arial" w:cs="Arial"/>
          <w:i/>
          <w:sz w:val="24"/>
          <w:szCs w:val="24"/>
        </w:rPr>
        <w:t>collective agreement</w:t>
      </w:r>
      <w:r w:rsidR="007C67C4" w:rsidRPr="00B24A34">
        <w:rPr>
          <w:rFonts w:ascii="Arial" w:hAnsi="Arial" w:cs="Arial"/>
          <w:i/>
          <w:sz w:val="24"/>
          <w:szCs w:val="24"/>
        </w:rPr>
        <w:t>, until</w:t>
      </w:r>
    </w:p>
    <w:p w:rsidR="00DE3B3B" w:rsidRPr="00B24A34" w:rsidRDefault="00215D29" w:rsidP="006C6400">
      <w:pPr>
        <w:spacing w:after="0" w:line="240" w:lineRule="auto"/>
        <w:ind w:left="2160"/>
        <w:rPr>
          <w:rFonts w:ascii="Arial" w:hAnsi="Arial" w:cs="Arial"/>
          <w:i/>
          <w:sz w:val="24"/>
          <w:szCs w:val="24"/>
        </w:rPr>
      </w:pPr>
      <w:r w:rsidRPr="00B24A34">
        <w:rPr>
          <w:rFonts w:ascii="Arial" w:hAnsi="Arial" w:cs="Arial"/>
          <w:i/>
          <w:sz w:val="24"/>
          <w:szCs w:val="24"/>
        </w:rPr>
        <w:t>(a)</w:t>
      </w:r>
      <w:r w:rsidR="006C6400" w:rsidRPr="00B24A34">
        <w:rPr>
          <w:rFonts w:ascii="Arial" w:hAnsi="Arial" w:cs="Arial"/>
          <w:i/>
          <w:sz w:val="24"/>
          <w:szCs w:val="24"/>
        </w:rPr>
        <w:tab/>
      </w:r>
      <w:r w:rsidR="007C67C4" w:rsidRPr="00B24A34">
        <w:rPr>
          <w:rFonts w:ascii="Arial" w:hAnsi="Arial" w:cs="Arial"/>
          <w:i/>
          <w:sz w:val="24"/>
          <w:szCs w:val="24"/>
        </w:rPr>
        <w:t xml:space="preserve">a new collective agreement is concluded, or </w:t>
      </w:r>
    </w:p>
    <w:p w:rsidR="007C67C4" w:rsidRPr="00B24A34" w:rsidRDefault="00215D29" w:rsidP="006C6400">
      <w:pPr>
        <w:spacing w:after="0" w:line="240" w:lineRule="auto"/>
        <w:ind w:left="2880" w:hanging="720"/>
        <w:rPr>
          <w:rFonts w:ascii="Arial" w:hAnsi="Arial" w:cs="Arial"/>
          <w:i/>
          <w:sz w:val="24"/>
          <w:szCs w:val="24"/>
        </w:rPr>
      </w:pPr>
      <w:r w:rsidRPr="00B24A34">
        <w:rPr>
          <w:rFonts w:ascii="Arial" w:hAnsi="Arial" w:cs="Arial"/>
          <w:i/>
          <w:sz w:val="24"/>
          <w:szCs w:val="24"/>
        </w:rPr>
        <w:t>(b)</w:t>
      </w:r>
      <w:r w:rsidR="006C6400" w:rsidRPr="00B24A34">
        <w:rPr>
          <w:rFonts w:ascii="Arial" w:hAnsi="Arial" w:cs="Arial"/>
          <w:i/>
          <w:sz w:val="24"/>
          <w:szCs w:val="24"/>
        </w:rPr>
        <w:t xml:space="preserve"> </w:t>
      </w:r>
      <w:r w:rsidR="006C6400" w:rsidRPr="00B24A34">
        <w:rPr>
          <w:rFonts w:ascii="Arial" w:hAnsi="Arial" w:cs="Arial"/>
          <w:i/>
          <w:sz w:val="24"/>
          <w:szCs w:val="24"/>
        </w:rPr>
        <w:tab/>
      </w:r>
      <w:r w:rsidR="007C67C4" w:rsidRPr="00B24A34">
        <w:rPr>
          <w:rFonts w:ascii="Arial" w:hAnsi="Arial" w:cs="Arial"/>
          <w:i/>
          <w:sz w:val="24"/>
          <w:szCs w:val="24"/>
        </w:rPr>
        <w:t>a strike or lockout commences under Division 13 of Part 2 of the Labour Relations Code during local bargaining.</w:t>
      </w:r>
    </w:p>
    <w:p w:rsidR="006C6400" w:rsidRPr="00B24A34" w:rsidRDefault="006C6400" w:rsidP="006C6400">
      <w:pPr>
        <w:spacing w:after="0" w:line="240" w:lineRule="auto"/>
        <w:ind w:left="2610" w:hanging="450"/>
        <w:rPr>
          <w:rFonts w:ascii="Arial" w:hAnsi="Arial" w:cs="Arial"/>
          <w:i/>
          <w:sz w:val="24"/>
          <w:szCs w:val="24"/>
        </w:rPr>
      </w:pPr>
    </w:p>
    <w:p w:rsidR="007C67C4" w:rsidRPr="00B24A34" w:rsidRDefault="00215D29" w:rsidP="009B5DB4">
      <w:pPr>
        <w:spacing w:after="240" w:line="240" w:lineRule="auto"/>
        <w:ind w:left="2160" w:hanging="720"/>
        <w:rPr>
          <w:rFonts w:ascii="Arial" w:hAnsi="Arial" w:cs="Arial"/>
          <w:i/>
          <w:sz w:val="24"/>
          <w:szCs w:val="24"/>
        </w:rPr>
      </w:pPr>
      <w:r w:rsidRPr="00B24A34">
        <w:rPr>
          <w:rFonts w:ascii="Arial" w:hAnsi="Arial" w:cs="Arial"/>
          <w:i/>
          <w:sz w:val="24"/>
          <w:szCs w:val="24"/>
        </w:rPr>
        <w:t xml:space="preserve">2.5.2 </w:t>
      </w:r>
      <w:r w:rsidRPr="00B24A34">
        <w:rPr>
          <w:rFonts w:ascii="Arial" w:hAnsi="Arial" w:cs="Arial"/>
          <w:i/>
          <w:sz w:val="24"/>
          <w:szCs w:val="24"/>
        </w:rPr>
        <w:tab/>
      </w:r>
      <w:r w:rsidR="007C67C4" w:rsidRPr="00B24A34">
        <w:rPr>
          <w:rFonts w:ascii="Arial" w:hAnsi="Arial" w:cs="Arial"/>
          <w:i/>
          <w:sz w:val="24"/>
          <w:szCs w:val="24"/>
        </w:rPr>
        <w:t xml:space="preserve">If a strike or lockout commences during central bargaining, the deemed continuation of the collective agreement is suspended until an agreement with respect to central terms is ratified under section </w:t>
      </w:r>
      <w:r w:rsidR="007A1F6D" w:rsidRPr="00B24A34">
        <w:rPr>
          <w:rFonts w:ascii="Arial" w:hAnsi="Arial" w:cs="Arial"/>
          <w:i/>
          <w:sz w:val="24"/>
          <w:szCs w:val="24"/>
        </w:rPr>
        <w:t xml:space="preserve">11(4) of PECBA </w:t>
      </w:r>
      <w:r w:rsidR="007C67C4" w:rsidRPr="00B24A34">
        <w:rPr>
          <w:rFonts w:ascii="Arial" w:hAnsi="Arial" w:cs="Arial"/>
          <w:i/>
          <w:sz w:val="24"/>
          <w:szCs w:val="24"/>
        </w:rPr>
        <w:t xml:space="preserve">or the central terms have otherwise been settled. </w:t>
      </w:r>
    </w:p>
    <w:p w:rsidR="007C67C4" w:rsidRPr="00B24A34" w:rsidRDefault="00215D29" w:rsidP="00BC5090">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2.6 </w:t>
      </w:r>
      <w:r w:rsidRPr="00B24A34">
        <w:rPr>
          <w:rFonts w:ascii="Arial" w:hAnsi="Arial" w:cs="Arial"/>
          <w:b/>
          <w:i/>
          <w:sz w:val="24"/>
          <w:szCs w:val="24"/>
        </w:rPr>
        <w:tab/>
      </w:r>
      <w:r w:rsidR="007C67C4" w:rsidRPr="00B24A34">
        <w:rPr>
          <w:rFonts w:ascii="Arial" w:hAnsi="Arial" w:cs="Arial"/>
          <w:b/>
          <w:i/>
          <w:sz w:val="24"/>
          <w:szCs w:val="24"/>
        </w:rPr>
        <w:t>Meet and Exchange</w:t>
      </w:r>
    </w:p>
    <w:p w:rsidR="00612907" w:rsidRPr="00B24A34" w:rsidRDefault="00215D29"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2.6.1 </w:t>
      </w:r>
      <w:r w:rsidRPr="00B24A34">
        <w:rPr>
          <w:rFonts w:ascii="Arial" w:hAnsi="Arial" w:cs="Arial"/>
          <w:i/>
          <w:sz w:val="24"/>
          <w:szCs w:val="24"/>
        </w:rPr>
        <w:tab/>
      </w:r>
      <w:r w:rsidR="007C67C4" w:rsidRPr="00B24A34">
        <w:rPr>
          <w:rFonts w:ascii="Arial" w:hAnsi="Arial" w:cs="Arial"/>
          <w:i/>
          <w:sz w:val="24"/>
          <w:szCs w:val="24"/>
        </w:rPr>
        <w:t xml:space="preserve">For central table bargaining, representatives of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TEBA shall meet and commence collective bargaining not more than 30 days after notice is given. At the first meeting,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TEBA shall exchange details of all amendments sought.</w:t>
      </w:r>
    </w:p>
    <w:p w:rsidR="007C67C4" w:rsidRPr="00B24A34" w:rsidRDefault="00215D29"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2.6.2 </w:t>
      </w:r>
      <w:r w:rsidRPr="00B24A34">
        <w:rPr>
          <w:rFonts w:ascii="Arial" w:hAnsi="Arial" w:cs="Arial"/>
          <w:i/>
          <w:sz w:val="24"/>
          <w:szCs w:val="24"/>
        </w:rPr>
        <w:tab/>
      </w:r>
      <w:r w:rsidR="007C67C4" w:rsidRPr="00B24A34">
        <w:rPr>
          <w:rFonts w:ascii="Arial" w:hAnsi="Arial" w:cs="Arial"/>
          <w:i/>
          <w:sz w:val="24"/>
          <w:szCs w:val="24"/>
        </w:rPr>
        <w:t xml:space="preserve">For local table bargaining, representatives of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a </w:t>
      </w:r>
      <w:r w:rsidR="0054408E" w:rsidRPr="00B24A34">
        <w:rPr>
          <w:rFonts w:ascii="Arial" w:hAnsi="Arial" w:cs="Arial"/>
          <w:i/>
          <w:sz w:val="24"/>
          <w:szCs w:val="24"/>
        </w:rPr>
        <w:t>School Jurisdiction s</w:t>
      </w:r>
      <w:r w:rsidR="007C67C4" w:rsidRPr="00B24A34">
        <w:rPr>
          <w:rFonts w:ascii="Arial" w:hAnsi="Arial" w:cs="Arial"/>
          <w:i/>
          <w:sz w:val="24"/>
          <w:szCs w:val="24"/>
        </w:rPr>
        <w:t xml:space="preserve">hall meet and commence collective bargaining not more than 30 days after notice is given. At the first meeting,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w:t>
      </w:r>
      <w:r w:rsidR="00BD4C2C" w:rsidRPr="00B24A34">
        <w:rPr>
          <w:rFonts w:ascii="Arial" w:hAnsi="Arial" w:cs="Arial"/>
          <w:i/>
          <w:sz w:val="24"/>
          <w:szCs w:val="24"/>
        </w:rPr>
        <w:t>School Jurisdiction</w:t>
      </w:r>
      <w:r w:rsidR="00BD4C2C" w:rsidRPr="00B24A34">
        <w:rPr>
          <w:rFonts w:ascii="Arial" w:hAnsi="Arial" w:cs="Arial"/>
          <w:i/>
          <w:color w:val="0070C0"/>
          <w:sz w:val="24"/>
          <w:szCs w:val="24"/>
        </w:rPr>
        <w:t xml:space="preserve"> </w:t>
      </w:r>
      <w:r w:rsidR="007C67C4" w:rsidRPr="00B24A34">
        <w:rPr>
          <w:rFonts w:ascii="Arial" w:hAnsi="Arial" w:cs="Arial"/>
          <w:i/>
          <w:sz w:val="24"/>
          <w:szCs w:val="24"/>
        </w:rPr>
        <w:t>shall exchange details of all amendments sought.</w:t>
      </w:r>
    </w:p>
    <w:p w:rsidR="007C67C4" w:rsidRPr="00B24A34" w:rsidRDefault="00215D29" w:rsidP="00BC5090">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2.7 </w:t>
      </w:r>
      <w:r w:rsidRPr="00B24A34">
        <w:rPr>
          <w:rFonts w:ascii="Arial" w:hAnsi="Arial" w:cs="Arial"/>
          <w:b/>
          <w:i/>
          <w:sz w:val="24"/>
          <w:szCs w:val="24"/>
        </w:rPr>
        <w:tab/>
      </w:r>
      <w:r w:rsidR="007C67C4" w:rsidRPr="00B24A34">
        <w:rPr>
          <w:rFonts w:ascii="Arial" w:hAnsi="Arial" w:cs="Arial"/>
          <w:b/>
          <w:i/>
          <w:sz w:val="24"/>
          <w:szCs w:val="24"/>
        </w:rPr>
        <w:t xml:space="preserve">Opening with </w:t>
      </w:r>
      <w:r w:rsidR="00487DF5" w:rsidRPr="00B24A34">
        <w:rPr>
          <w:rFonts w:ascii="Arial" w:hAnsi="Arial" w:cs="Arial"/>
          <w:b/>
          <w:i/>
          <w:sz w:val="24"/>
          <w:szCs w:val="24"/>
        </w:rPr>
        <w:t>M</w:t>
      </w:r>
      <w:r w:rsidR="007C67C4" w:rsidRPr="00B24A34">
        <w:rPr>
          <w:rFonts w:ascii="Arial" w:hAnsi="Arial" w:cs="Arial"/>
          <w:b/>
          <w:i/>
          <w:sz w:val="24"/>
          <w:szCs w:val="24"/>
        </w:rPr>
        <w:t xml:space="preserve">utual </w:t>
      </w:r>
      <w:r w:rsidR="00487DF5" w:rsidRPr="00B24A34">
        <w:rPr>
          <w:rFonts w:ascii="Arial" w:hAnsi="Arial" w:cs="Arial"/>
          <w:b/>
          <w:i/>
          <w:sz w:val="24"/>
          <w:szCs w:val="24"/>
        </w:rPr>
        <w:t>A</w:t>
      </w:r>
      <w:r w:rsidR="007C67C4" w:rsidRPr="00B24A34">
        <w:rPr>
          <w:rFonts w:ascii="Arial" w:hAnsi="Arial" w:cs="Arial"/>
          <w:b/>
          <w:i/>
          <w:sz w:val="24"/>
          <w:szCs w:val="24"/>
        </w:rPr>
        <w:t>greement</w:t>
      </w:r>
    </w:p>
    <w:p w:rsidR="00612907" w:rsidRPr="00B24A34" w:rsidRDefault="00A60831"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2.7.1 </w:t>
      </w:r>
      <w:r w:rsidRPr="00B24A34">
        <w:rPr>
          <w:rFonts w:ascii="Arial" w:hAnsi="Arial" w:cs="Arial"/>
          <w:i/>
          <w:sz w:val="24"/>
          <w:szCs w:val="24"/>
        </w:rPr>
        <w:tab/>
      </w:r>
      <w:r w:rsidR="00240053" w:rsidRPr="00B24A34">
        <w:rPr>
          <w:rFonts w:ascii="Arial" w:hAnsi="Arial" w:cs="Arial"/>
          <w:i/>
          <w:sz w:val="24"/>
          <w:szCs w:val="24"/>
        </w:rPr>
        <w:t>The Association</w:t>
      </w:r>
      <w:r w:rsidR="007C67C4" w:rsidRPr="00B24A34">
        <w:rPr>
          <w:rFonts w:ascii="Arial" w:hAnsi="Arial" w:cs="Arial"/>
          <w:i/>
          <w:sz w:val="24"/>
          <w:szCs w:val="24"/>
        </w:rPr>
        <w:t xml:space="preserve"> and TEBA may at any time by mutual agreement negotiate revisions to the central matters contained in this </w:t>
      </w:r>
      <w:r w:rsidR="00A14ACE" w:rsidRPr="00B24A34">
        <w:rPr>
          <w:rFonts w:ascii="Arial" w:hAnsi="Arial" w:cs="Arial"/>
          <w:i/>
          <w:sz w:val="24"/>
          <w:szCs w:val="24"/>
        </w:rPr>
        <w:t>collective agreement</w:t>
      </w:r>
      <w:r w:rsidR="007C67C4" w:rsidRPr="00B24A34">
        <w:rPr>
          <w:rFonts w:ascii="Arial" w:hAnsi="Arial" w:cs="Arial"/>
          <w:i/>
          <w:sz w:val="24"/>
          <w:szCs w:val="24"/>
        </w:rPr>
        <w:t>.</w:t>
      </w:r>
      <w:r w:rsidR="00367783" w:rsidRPr="00B24A34">
        <w:rPr>
          <w:rFonts w:ascii="Arial" w:hAnsi="Arial" w:cs="Arial"/>
          <w:i/>
          <w:sz w:val="24"/>
          <w:szCs w:val="24"/>
        </w:rPr>
        <w:t xml:space="preserve"> </w:t>
      </w:r>
      <w:r w:rsidR="007C67C4" w:rsidRPr="00B24A34">
        <w:rPr>
          <w:rFonts w:ascii="Arial" w:hAnsi="Arial" w:cs="Arial"/>
          <w:i/>
          <w:sz w:val="24"/>
          <w:szCs w:val="24"/>
        </w:rPr>
        <w:t xml:space="preserve">Any such revisions shall become effective from such date as shall be mutually agreed upon by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TEBA.</w:t>
      </w:r>
    </w:p>
    <w:p w:rsidR="007C67C4" w:rsidRPr="00B24A34" w:rsidRDefault="00A60831"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2.7.2 </w:t>
      </w:r>
      <w:r w:rsidRPr="00B24A34">
        <w:rPr>
          <w:rFonts w:ascii="Arial" w:hAnsi="Arial" w:cs="Arial"/>
          <w:i/>
          <w:sz w:val="24"/>
          <w:szCs w:val="24"/>
        </w:rPr>
        <w:tab/>
      </w:r>
      <w:r w:rsidR="00240053" w:rsidRPr="00B24A34">
        <w:rPr>
          <w:rFonts w:ascii="Arial" w:hAnsi="Arial" w:cs="Arial"/>
          <w:i/>
          <w:sz w:val="24"/>
          <w:szCs w:val="24"/>
        </w:rPr>
        <w:t>The Association</w:t>
      </w:r>
      <w:r w:rsidR="007C67C4" w:rsidRPr="00B24A34">
        <w:rPr>
          <w:rFonts w:ascii="Arial" w:hAnsi="Arial" w:cs="Arial"/>
          <w:i/>
          <w:sz w:val="24"/>
          <w:szCs w:val="24"/>
        </w:rPr>
        <w:t xml:space="preserve"> and the</w:t>
      </w:r>
      <w:r w:rsidR="008A4C0E" w:rsidRPr="00B24A34">
        <w:rPr>
          <w:rFonts w:ascii="Arial" w:hAnsi="Arial" w:cs="Arial"/>
          <w:i/>
          <w:sz w:val="24"/>
          <w:szCs w:val="24"/>
        </w:rPr>
        <w:t xml:space="preserve"> </w:t>
      </w:r>
      <w:r w:rsidR="00BD4C2C" w:rsidRPr="00B24A34">
        <w:rPr>
          <w:rFonts w:ascii="Arial" w:hAnsi="Arial" w:cs="Arial"/>
          <w:i/>
          <w:sz w:val="24"/>
          <w:szCs w:val="24"/>
        </w:rPr>
        <w:t>School Jurisdiction</w:t>
      </w:r>
      <w:r w:rsidR="008A4C0E" w:rsidRPr="00B24A34">
        <w:rPr>
          <w:rFonts w:ascii="Arial" w:hAnsi="Arial" w:cs="Arial"/>
          <w:i/>
          <w:sz w:val="24"/>
          <w:szCs w:val="24"/>
        </w:rPr>
        <w:t xml:space="preserve"> m</w:t>
      </w:r>
      <w:r w:rsidR="007C67C4" w:rsidRPr="00B24A34">
        <w:rPr>
          <w:rFonts w:ascii="Arial" w:hAnsi="Arial" w:cs="Arial"/>
          <w:i/>
          <w:sz w:val="24"/>
          <w:szCs w:val="24"/>
        </w:rPr>
        <w:t xml:space="preserve">ay at any time by mutual agreement negotiate revisions to the local matters contained in this </w:t>
      </w:r>
      <w:r w:rsidR="00A14ACE" w:rsidRPr="00B24A34">
        <w:rPr>
          <w:rFonts w:ascii="Arial" w:hAnsi="Arial" w:cs="Arial"/>
          <w:i/>
          <w:sz w:val="24"/>
          <w:szCs w:val="24"/>
        </w:rPr>
        <w:t>collective agreement</w:t>
      </w:r>
      <w:r w:rsidR="007C67C4" w:rsidRPr="00B24A34">
        <w:rPr>
          <w:rFonts w:ascii="Arial" w:hAnsi="Arial" w:cs="Arial"/>
          <w:i/>
          <w:sz w:val="24"/>
          <w:szCs w:val="24"/>
        </w:rPr>
        <w:t>.</w:t>
      </w:r>
      <w:r w:rsidR="00367783" w:rsidRPr="00B24A34">
        <w:rPr>
          <w:rFonts w:ascii="Arial" w:hAnsi="Arial" w:cs="Arial"/>
          <w:i/>
          <w:sz w:val="24"/>
          <w:szCs w:val="24"/>
        </w:rPr>
        <w:t xml:space="preserve"> </w:t>
      </w:r>
      <w:r w:rsidR="007C67C4" w:rsidRPr="00B24A34">
        <w:rPr>
          <w:rFonts w:ascii="Arial" w:hAnsi="Arial" w:cs="Arial"/>
          <w:i/>
          <w:sz w:val="24"/>
          <w:szCs w:val="24"/>
        </w:rPr>
        <w:t>Any such revisions shall become effective from the date mutually agreed upon by the parties.</w:t>
      </w:r>
    </w:p>
    <w:p w:rsidR="007C67C4" w:rsidRPr="00B24A34" w:rsidRDefault="00A60831" w:rsidP="00BC5090">
      <w:pPr>
        <w:spacing w:after="240" w:line="240" w:lineRule="auto"/>
        <w:ind w:left="1440" w:hanging="720"/>
        <w:rPr>
          <w:rFonts w:ascii="Arial" w:hAnsi="Arial" w:cs="Arial"/>
          <w:b/>
          <w:i/>
          <w:sz w:val="24"/>
          <w:szCs w:val="24"/>
        </w:rPr>
      </w:pPr>
      <w:r w:rsidRPr="00B24A34">
        <w:rPr>
          <w:rFonts w:ascii="Arial" w:hAnsi="Arial" w:cs="Arial"/>
          <w:b/>
          <w:i/>
          <w:sz w:val="24"/>
          <w:szCs w:val="24"/>
        </w:rPr>
        <w:lastRenderedPageBreak/>
        <w:t xml:space="preserve">2.8 </w:t>
      </w:r>
      <w:r w:rsidRPr="00B24A34">
        <w:rPr>
          <w:rFonts w:ascii="Arial" w:hAnsi="Arial" w:cs="Arial"/>
          <w:b/>
          <w:i/>
          <w:sz w:val="24"/>
          <w:szCs w:val="24"/>
        </w:rPr>
        <w:tab/>
      </w:r>
      <w:r w:rsidR="007A1F6D" w:rsidRPr="00B24A34">
        <w:rPr>
          <w:rFonts w:ascii="Arial" w:hAnsi="Arial" w:cs="Arial"/>
          <w:b/>
          <w:i/>
          <w:sz w:val="24"/>
          <w:szCs w:val="24"/>
        </w:rPr>
        <w:t>Provision of</w:t>
      </w:r>
      <w:r w:rsidR="00487DF5" w:rsidRPr="00B24A34">
        <w:rPr>
          <w:rFonts w:ascii="Arial" w:hAnsi="Arial" w:cs="Arial"/>
          <w:b/>
          <w:i/>
          <w:sz w:val="24"/>
          <w:szCs w:val="24"/>
        </w:rPr>
        <w:t xml:space="preserve"> I</w:t>
      </w:r>
      <w:r w:rsidR="007C67C4" w:rsidRPr="00B24A34">
        <w:rPr>
          <w:rFonts w:ascii="Arial" w:hAnsi="Arial" w:cs="Arial"/>
          <w:b/>
          <w:i/>
          <w:sz w:val="24"/>
          <w:szCs w:val="24"/>
        </w:rPr>
        <w:t xml:space="preserve">nformation </w:t>
      </w:r>
    </w:p>
    <w:p w:rsidR="00612907" w:rsidRPr="00B24A34" w:rsidRDefault="00A60831"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2.8.1 </w:t>
      </w:r>
      <w:r w:rsidRPr="00B24A34">
        <w:rPr>
          <w:rFonts w:ascii="Arial" w:hAnsi="Arial" w:cs="Arial"/>
          <w:i/>
          <w:sz w:val="24"/>
          <w:szCs w:val="24"/>
        </w:rPr>
        <w:tab/>
      </w:r>
      <w:r w:rsidR="007C67C4" w:rsidRPr="00B24A34">
        <w:rPr>
          <w:rFonts w:ascii="Arial" w:hAnsi="Arial" w:cs="Arial"/>
          <w:i/>
          <w:sz w:val="24"/>
          <w:szCs w:val="24"/>
        </w:rPr>
        <w:t xml:space="preserve">As </w:t>
      </w:r>
      <w:r w:rsidR="00240053" w:rsidRPr="00B24A34">
        <w:rPr>
          <w:rFonts w:ascii="Arial" w:hAnsi="Arial" w:cs="Arial"/>
          <w:i/>
          <w:sz w:val="24"/>
          <w:szCs w:val="24"/>
        </w:rPr>
        <w:t>the Association</w:t>
      </w:r>
      <w:r w:rsidR="007C67C4" w:rsidRPr="00B24A34">
        <w:rPr>
          <w:rFonts w:ascii="Arial" w:hAnsi="Arial" w:cs="Arial"/>
          <w:i/>
          <w:sz w:val="24"/>
          <w:szCs w:val="24"/>
        </w:rPr>
        <w:t xml:space="preserve"> is the bargaining agent for the teachers employed by each </w:t>
      </w:r>
      <w:r w:rsidR="00BD4C2C" w:rsidRPr="00B24A34">
        <w:rPr>
          <w:rFonts w:ascii="Arial" w:hAnsi="Arial" w:cs="Arial"/>
          <w:i/>
          <w:sz w:val="24"/>
          <w:szCs w:val="24"/>
        </w:rPr>
        <w:t>School Jurisdiction</w:t>
      </w:r>
      <w:r w:rsidR="006E5BF6" w:rsidRPr="00B24A34">
        <w:rPr>
          <w:rFonts w:ascii="Arial" w:hAnsi="Arial" w:cs="Arial"/>
          <w:i/>
          <w:sz w:val="24"/>
          <w:szCs w:val="24"/>
        </w:rPr>
        <w:t>,</w:t>
      </w:r>
      <w:r w:rsidR="00BD4C2C" w:rsidRPr="00B24A34">
        <w:rPr>
          <w:rFonts w:ascii="Arial" w:hAnsi="Arial" w:cs="Arial"/>
          <w:i/>
          <w:sz w:val="24"/>
          <w:szCs w:val="24"/>
        </w:rPr>
        <w:t xml:space="preserve"> e</w:t>
      </w:r>
      <w:r w:rsidR="007C67C4" w:rsidRPr="00B24A34">
        <w:rPr>
          <w:rFonts w:ascii="Arial" w:hAnsi="Arial" w:cs="Arial"/>
          <w:i/>
          <w:sz w:val="24"/>
          <w:szCs w:val="24"/>
        </w:rPr>
        <w:t xml:space="preserve">ach </w:t>
      </w:r>
      <w:r w:rsidR="008A4C0E" w:rsidRPr="00B24A34">
        <w:rPr>
          <w:rFonts w:ascii="Arial" w:hAnsi="Arial" w:cs="Arial"/>
          <w:i/>
          <w:sz w:val="24"/>
          <w:szCs w:val="24"/>
        </w:rPr>
        <w:t xml:space="preserve">School </w:t>
      </w:r>
      <w:r w:rsidR="00BD4C2C" w:rsidRPr="00B24A34">
        <w:rPr>
          <w:rFonts w:ascii="Arial" w:hAnsi="Arial" w:cs="Arial"/>
          <w:i/>
          <w:sz w:val="24"/>
          <w:szCs w:val="24"/>
        </w:rPr>
        <w:t xml:space="preserve">Jurisdiction shall </w:t>
      </w:r>
      <w:r w:rsidR="007C67C4" w:rsidRPr="00B24A34">
        <w:rPr>
          <w:rFonts w:ascii="Arial" w:hAnsi="Arial" w:cs="Arial"/>
          <w:i/>
          <w:sz w:val="24"/>
          <w:szCs w:val="24"/>
        </w:rPr>
        <w:t xml:space="preserve">provide to </w:t>
      </w:r>
      <w:r w:rsidR="00240053" w:rsidRPr="00B24A34">
        <w:rPr>
          <w:rFonts w:ascii="Arial" w:hAnsi="Arial" w:cs="Arial"/>
          <w:i/>
          <w:sz w:val="24"/>
          <w:szCs w:val="24"/>
        </w:rPr>
        <w:t>the Association</w:t>
      </w:r>
      <w:r w:rsidR="007C67C4" w:rsidRPr="00B24A34">
        <w:rPr>
          <w:rFonts w:ascii="Arial" w:hAnsi="Arial" w:cs="Arial"/>
          <w:i/>
          <w:sz w:val="24"/>
          <w:szCs w:val="24"/>
        </w:rPr>
        <w:t xml:space="preserve"> at least once each year no later than October 31, a list of its </w:t>
      </w:r>
      <w:r w:rsidR="00630633" w:rsidRPr="00B24A34">
        <w:rPr>
          <w:rFonts w:ascii="Arial" w:hAnsi="Arial" w:cs="Arial"/>
          <w:i/>
          <w:sz w:val="24"/>
          <w:szCs w:val="24"/>
        </w:rPr>
        <w:t>teachers</w:t>
      </w:r>
      <w:r w:rsidR="007C67C4" w:rsidRPr="00B24A34">
        <w:rPr>
          <w:rFonts w:ascii="Arial" w:hAnsi="Arial" w:cs="Arial"/>
          <w:i/>
          <w:sz w:val="24"/>
          <w:szCs w:val="24"/>
        </w:rPr>
        <w:t xml:space="preserve"> who are members of </w:t>
      </w:r>
      <w:r w:rsidR="00240053" w:rsidRPr="00B24A34">
        <w:rPr>
          <w:rFonts w:ascii="Arial" w:hAnsi="Arial" w:cs="Arial"/>
          <w:i/>
          <w:sz w:val="24"/>
          <w:szCs w:val="24"/>
        </w:rPr>
        <w:t>the Association</w:t>
      </w:r>
      <w:r w:rsidR="007C67C4" w:rsidRPr="00B24A34">
        <w:rPr>
          <w:rFonts w:ascii="Arial" w:hAnsi="Arial" w:cs="Arial"/>
          <w:i/>
          <w:sz w:val="24"/>
          <w:szCs w:val="24"/>
        </w:rPr>
        <w:t xml:space="preserve"> including the name, certificate number, home address, home phone number and the name of their school or other location where employed.</w:t>
      </w:r>
    </w:p>
    <w:p w:rsidR="007C67C4" w:rsidRPr="00B24A34" w:rsidRDefault="00A60831" w:rsidP="00BC5090">
      <w:pPr>
        <w:spacing w:after="240" w:line="240" w:lineRule="auto"/>
        <w:ind w:left="2160" w:hanging="713"/>
        <w:rPr>
          <w:rFonts w:ascii="Arial" w:hAnsi="Arial" w:cs="Arial"/>
          <w:i/>
          <w:sz w:val="24"/>
          <w:szCs w:val="24"/>
        </w:rPr>
      </w:pPr>
      <w:r w:rsidRPr="00B24A34">
        <w:rPr>
          <w:rFonts w:ascii="Arial" w:hAnsi="Arial" w:cs="Arial"/>
          <w:i/>
          <w:sz w:val="24"/>
          <w:szCs w:val="24"/>
        </w:rPr>
        <w:t xml:space="preserve">2.8.2 </w:t>
      </w:r>
      <w:r w:rsidRPr="00B24A34">
        <w:rPr>
          <w:rFonts w:ascii="Arial" w:hAnsi="Arial" w:cs="Arial"/>
          <w:i/>
          <w:sz w:val="24"/>
          <w:szCs w:val="24"/>
        </w:rPr>
        <w:tab/>
      </w:r>
      <w:r w:rsidR="00BD4C2C" w:rsidRPr="00B24A34">
        <w:rPr>
          <w:rFonts w:ascii="Arial" w:hAnsi="Arial" w:cs="Arial"/>
          <w:i/>
          <w:sz w:val="24"/>
          <w:szCs w:val="24"/>
        </w:rPr>
        <w:t>Each School Jurisdiction</w:t>
      </w:r>
      <w:r w:rsidR="008A4C0E" w:rsidRPr="00B24A34">
        <w:rPr>
          <w:rFonts w:ascii="Arial" w:hAnsi="Arial" w:cs="Arial"/>
          <w:i/>
          <w:sz w:val="24"/>
          <w:szCs w:val="24"/>
        </w:rPr>
        <w:t xml:space="preserve"> s</w:t>
      </w:r>
      <w:r w:rsidR="007C67C4" w:rsidRPr="00B24A34">
        <w:rPr>
          <w:rFonts w:ascii="Arial" w:hAnsi="Arial" w:cs="Arial"/>
          <w:i/>
          <w:sz w:val="24"/>
          <w:szCs w:val="24"/>
        </w:rPr>
        <w:t xml:space="preserve">hall provide the following information to </w:t>
      </w:r>
      <w:r w:rsidR="00240053" w:rsidRPr="00B24A34">
        <w:rPr>
          <w:rFonts w:ascii="Arial" w:hAnsi="Arial" w:cs="Arial"/>
          <w:i/>
          <w:sz w:val="24"/>
          <w:szCs w:val="24"/>
        </w:rPr>
        <w:t>the Association</w:t>
      </w:r>
      <w:r w:rsidR="007C67C4" w:rsidRPr="00B24A34">
        <w:rPr>
          <w:rFonts w:ascii="Arial" w:hAnsi="Arial" w:cs="Arial"/>
          <w:i/>
          <w:sz w:val="24"/>
          <w:szCs w:val="24"/>
        </w:rPr>
        <w:t xml:space="preserve"> and to TEBA annually:</w:t>
      </w:r>
    </w:p>
    <w:p w:rsidR="002360C4" w:rsidRPr="00B24A34" w:rsidRDefault="00A60831" w:rsidP="006C6400">
      <w:pPr>
        <w:spacing w:after="240" w:line="240" w:lineRule="auto"/>
        <w:ind w:left="2700" w:hanging="540"/>
        <w:rPr>
          <w:rFonts w:ascii="Arial" w:hAnsi="Arial" w:cs="Arial"/>
          <w:i/>
          <w:sz w:val="24"/>
          <w:szCs w:val="24"/>
        </w:rPr>
      </w:pPr>
      <w:r w:rsidRPr="00B24A34">
        <w:rPr>
          <w:rFonts w:ascii="Arial" w:hAnsi="Arial" w:cs="Arial"/>
          <w:i/>
          <w:sz w:val="24"/>
          <w:szCs w:val="24"/>
        </w:rPr>
        <w:t xml:space="preserve">(a) </w:t>
      </w:r>
      <w:r w:rsidRPr="00B24A34">
        <w:rPr>
          <w:rFonts w:ascii="Arial" w:hAnsi="Arial" w:cs="Arial"/>
          <w:i/>
          <w:sz w:val="24"/>
          <w:szCs w:val="24"/>
        </w:rPr>
        <w:tab/>
      </w:r>
      <w:r w:rsidR="007C67C4" w:rsidRPr="00B24A34">
        <w:rPr>
          <w:rFonts w:ascii="Arial" w:hAnsi="Arial" w:cs="Arial"/>
          <w:i/>
          <w:sz w:val="24"/>
          <w:szCs w:val="24"/>
        </w:rPr>
        <w:t>Teacher distribution by salary grid category and step as of September 30</w:t>
      </w:r>
      <w:r w:rsidR="007A1F6D" w:rsidRPr="00B24A34">
        <w:rPr>
          <w:rFonts w:ascii="Arial" w:hAnsi="Arial" w:cs="Arial"/>
          <w:i/>
          <w:sz w:val="24"/>
          <w:szCs w:val="24"/>
        </w:rPr>
        <w:t>;</w:t>
      </w:r>
    </w:p>
    <w:p w:rsidR="002360C4" w:rsidRPr="00B24A34" w:rsidRDefault="00A60831" w:rsidP="006C6400">
      <w:pPr>
        <w:tabs>
          <w:tab w:val="left" w:pos="2520"/>
        </w:tabs>
        <w:spacing w:after="240" w:line="240" w:lineRule="auto"/>
        <w:ind w:left="2700" w:hanging="540"/>
        <w:rPr>
          <w:rFonts w:ascii="Arial" w:hAnsi="Arial" w:cs="Arial"/>
          <w:i/>
          <w:sz w:val="24"/>
          <w:szCs w:val="24"/>
        </w:rPr>
      </w:pPr>
      <w:r w:rsidRPr="00B24A34">
        <w:rPr>
          <w:rFonts w:ascii="Arial" w:hAnsi="Arial" w:cs="Arial"/>
          <w:i/>
          <w:sz w:val="24"/>
          <w:szCs w:val="24"/>
        </w:rPr>
        <w:t xml:space="preserve">(b) </w:t>
      </w:r>
      <w:r w:rsidRPr="00B24A34">
        <w:rPr>
          <w:rFonts w:ascii="Arial" w:hAnsi="Arial" w:cs="Arial"/>
          <w:i/>
          <w:sz w:val="24"/>
          <w:szCs w:val="24"/>
        </w:rPr>
        <w:tab/>
      </w:r>
      <w:r w:rsidR="00C7587E" w:rsidRPr="00B24A34">
        <w:rPr>
          <w:rFonts w:ascii="Arial" w:hAnsi="Arial" w:cs="Arial"/>
          <w:i/>
          <w:sz w:val="24"/>
          <w:szCs w:val="24"/>
        </w:rPr>
        <w:t>Health Spending Account (HSA)</w:t>
      </w:r>
      <w:r w:rsidR="007C67C4" w:rsidRPr="00B24A34">
        <w:rPr>
          <w:rFonts w:ascii="Arial" w:hAnsi="Arial" w:cs="Arial"/>
          <w:i/>
          <w:sz w:val="24"/>
          <w:szCs w:val="24"/>
        </w:rPr>
        <w:t>/</w:t>
      </w:r>
      <w:r w:rsidR="00C7587E" w:rsidRPr="00B24A34">
        <w:rPr>
          <w:rFonts w:ascii="Arial" w:hAnsi="Arial" w:cs="Arial"/>
          <w:i/>
          <w:sz w:val="24"/>
          <w:szCs w:val="24"/>
        </w:rPr>
        <w:t>Wellness Spending Account (WSA)</w:t>
      </w:r>
      <w:r w:rsidR="007C67C4" w:rsidRPr="00B24A34">
        <w:rPr>
          <w:rFonts w:ascii="Arial" w:hAnsi="Arial" w:cs="Arial"/>
          <w:i/>
          <w:sz w:val="24"/>
          <w:szCs w:val="24"/>
        </w:rPr>
        <w:t>/</w:t>
      </w:r>
      <w:r w:rsidR="00C7587E" w:rsidRPr="00B24A34">
        <w:rPr>
          <w:rFonts w:ascii="Arial" w:hAnsi="Arial" w:cs="Arial"/>
          <w:i/>
          <w:sz w:val="24"/>
          <w:szCs w:val="24"/>
        </w:rPr>
        <w:t>Registered Retirement Savings Plan (</w:t>
      </w:r>
      <w:r w:rsidR="007C67C4" w:rsidRPr="00B24A34">
        <w:rPr>
          <w:rFonts w:ascii="Arial" w:hAnsi="Arial" w:cs="Arial"/>
          <w:i/>
          <w:sz w:val="24"/>
          <w:szCs w:val="24"/>
        </w:rPr>
        <w:t>RRSP</w:t>
      </w:r>
      <w:r w:rsidR="00C7587E" w:rsidRPr="00B24A34">
        <w:rPr>
          <w:rFonts w:ascii="Arial" w:hAnsi="Arial" w:cs="Arial"/>
          <w:i/>
          <w:sz w:val="24"/>
          <w:szCs w:val="24"/>
        </w:rPr>
        <w:t>)</w:t>
      </w:r>
      <w:r w:rsidR="007C67C4" w:rsidRPr="00B24A34">
        <w:rPr>
          <w:rFonts w:ascii="Arial" w:hAnsi="Arial" w:cs="Arial"/>
          <w:i/>
          <w:sz w:val="24"/>
          <w:szCs w:val="24"/>
        </w:rPr>
        <w:t xml:space="preserve"> utilization rates</w:t>
      </w:r>
      <w:r w:rsidR="007A1F6D" w:rsidRPr="00B24A34">
        <w:rPr>
          <w:rFonts w:ascii="Arial" w:hAnsi="Arial" w:cs="Arial"/>
          <w:i/>
          <w:sz w:val="24"/>
          <w:szCs w:val="24"/>
        </w:rPr>
        <w:t>;</w:t>
      </w:r>
    </w:p>
    <w:p w:rsidR="002360C4" w:rsidRPr="00B24A34" w:rsidRDefault="00A60831" w:rsidP="006C6400">
      <w:pPr>
        <w:tabs>
          <w:tab w:val="left" w:pos="2520"/>
        </w:tabs>
        <w:spacing w:after="240" w:line="240" w:lineRule="auto"/>
        <w:ind w:left="2700" w:hanging="540"/>
        <w:rPr>
          <w:rFonts w:ascii="Arial" w:hAnsi="Arial" w:cs="Arial"/>
          <w:i/>
          <w:sz w:val="24"/>
          <w:szCs w:val="24"/>
        </w:rPr>
      </w:pPr>
      <w:r w:rsidRPr="00B24A34">
        <w:rPr>
          <w:rFonts w:ascii="Arial" w:hAnsi="Arial" w:cs="Arial"/>
          <w:i/>
          <w:sz w:val="24"/>
          <w:szCs w:val="24"/>
        </w:rPr>
        <w:t xml:space="preserve">(c) </w:t>
      </w:r>
      <w:r w:rsidRPr="00B24A34">
        <w:rPr>
          <w:rFonts w:ascii="Arial" w:hAnsi="Arial" w:cs="Arial"/>
          <w:i/>
          <w:sz w:val="24"/>
          <w:szCs w:val="24"/>
        </w:rPr>
        <w:tab/>
      </w:r>
      <w:r w:rsidR="006C6400" w:rsidRPr="00B24A34">
        <w:rPr>
          <w:rFonts w:ascii="Arial" w:hAnsi="Arial" w:cs="Arial"/>
          <w:i/>
          <w:sz w:val="24"/>
          <w:szCs w:val="24"/>
        </w:rPr>
        <w:tab/>
      </w:r>
      <w:r w:rsidR="007C67C4" w:rsidRPr="00B24A34">
        <w:rPr>
          <w:rFonts w:ascii="Arial" w:hAnsi="Arial" w:cs="Arial"/>
          <w:i/>
          <w:sz w:val="24"/>
          <w:szCs w:val="24"/>
        </w:rPr>
        <w:t xml:space="preserve">Most recent </w:t>
      </w:r>
      <w:r w:rsidR="00927A66" w:rsidRPr="00B24A34">
        <w:rPr>
          <w:rFonts w:ascii="Arial" w:hAnsi="Arial" w:cs="Arial"/>
          <w:i/>
          <w:sz w:val="24"/>
          <w:szCs w:val="24"/>
        </w:rPr>
        <w:t>School Jurisdiction</w:t>
      </w:r>
      <w:r w:rsidR="008A4C0E" w:rsidRPr="00B24A34">
        <w:rPr>
          <w:rFonts w:ascii="Arial" w:hAnsi="Arial" w:cs="Arial"/>
          <w:i/>
          <w:sz w:val="24"/>
          <w:szCs w:val="24"/>
        </w:rPr>
        <w:t xml:space="preserve"> </w:t>
      </w:r>
      <w:r w:rsidR="00E1361F" w:rsidRPr="00B24A34">
        <w:rPr>
          <w:rFonts w:ascii="Arial" w:hAnsi="Arial" w:cs="Arial"/>
          <w:i/>
          <w:sz w:val="24"/>
          <w:szCs w:val="24"/>
        </w:rPr>
        <w:t>financial statement</w:t>
      </w:r>
      <w:r w:rsidR="007A1F6D" w:rsidRPr="00B24A34">
        <w:rPr>
          <w:rFonts w:ascii="Arial" w:hAnsi="Arial" w:cs="Arial"/>
          <w:i/>
          <w:sz w:val="24"/>
          <w:szCs w:val="24"/>
        </w:rPr>
        <w:t>;</w:t>
      </w:r>
    </w:p>
    <w:p w:rsidR="002360C4" w:rsidRPr="00B24A34" w:rsidRDefault="00A60831" w:rsidP="006C6400">
      <w:pPr>
        <w:spacing w:after="240" w:line="240" w:lineRule="auto"/>
        <w:ind w:left="2700" w:hanging="540"/>
        <w:rPr>
          <w:rFonts w:ascii="Arial" w:hAnsi="Arial" w:cs="Arial"/>
          <w:i/>
          <w:sz w:val="24"/>
          <w:szCs w:val="24"/>
        </w:rPr>
      </w:pPr>
      <w:r w:rsidRPr="00B24A34">
        <w:rPr>
          <w:rFonts w:ascii="Arial" w:hAnsi="Arial" w:cs="Arial"/>
          <w:i/>
          <w:sz w:val="24"/>
          <w:szCs w:val="24"/>
        </w:rPr>
        <w:t xml:space="preserve">(d) </w:t>
      </w:r>
      <w:r w:rsidRPr="00B24A34">
        <w:rPr>
          <w:rFonts w:ascii="Arial" w:hAnsi="Arial" w:cs="Arial"/>
          <w:i/>
          <w:sz w:val="24"/>
          <w:szCs w:val="24"/>
        </w:rPr>
        <w:tab/>
      </w:r>
      <w:r w:rsidR="007C67C4" w:rsidRPr="00B24A34">
        <w:rPr>
          <w:rFonts w:ascii="Arial" w:hAnsi="Arial" w:cs="Arial"/>
          <w:i/>
          <w:sz w:val="24"/>
          <w:szCs w:val="24"/>
        </w:rPr>
        <w:t>Total benefit premium cost</w:t>
      </w:r>
      <w:r w:rsidR="007A1F6D" w:rsidRPr="00B24A34">
        <w:rPr>
          <w:rFonts w:ascii="Arial" w:hAnsi="Arial" w:cs="Arial"/>
          <w:i/>
          <w:sz w:val="24"/>
          <w:szCs w:val="24"/>
        </w:rPr>
        <w:t xml:space="preserve">; </w:t>
      </w:r>
    </w:p>
    <w:p w:rsidR="002360C4" w:rsidRPr="00B24A34" w:rsidRDefault="00A60831" w:rsidP="006C6400">
      <w:pPr>
        <w:tabs>
          <w:tab w:val="left" w:pos="2520"/>
        </w:tabs>
        <w:spacing w:after="240" w:line="240" w:lineRule="auto"/>
        <w:ind w:left="2700" w:hanging="540"/>
        <w:rPr>
          <w:rFonts w:ascii="Arial" w:hAnsi="Arial" w:cs="Arial"/>
          <w:i/>
          <w:sz w:val="24"/>
          <w:szCs w:val="24"/>
        </w:rPr>
      </w:pPr>
      <w:r w:rsidRPr="00B24A34">
        <w:rPr>
          <w:rFonts w:ascii="Arial" w:hAnsi="Arial" w:cs="Arial"/>
          <w:i/>
          <w:sz w:val="24"/>
          <w:szCs w:val="24"/>
        </w:rPr>
        <w:t xml:space="preserve">(e) </w:t>
      </w:r>
      <w:r w:rsidRPr="00B24A34">
        <w:rPr>
          <w:rFonts w:ascii="Arial" w:hAnsi="Arial" w:cs="Arial"/>
          <w:i/>
          <w:sz w:val="24"/>
          <w:szCs w:val="24"/>
        </w:rPr>
        <w:tab/>
      </w:r>
      <w:r w:rsidR="007C67C4" w:rsidRPr="00B24A34">
        <w:rPr>
          <w:rFonts w:ascii="Arial" w:hAnsi="Arial" w:cs="Arial"/>
          <w:i/>
          <w:sz w:val="24"/>
          <w:szCs w:val="24"/>
        </w:rPr>
        <w:t>Total substitute teacher cost</w:t>
      </w:r>
      <w:r w:rsidR="002360C4" w:rsidRPr="00B24A34">
        <w:rPr>
          <w:rFonts w:ascii="Arial" w:hAnsi="Arial" w:cs="Arial"/>
          <w:i/>
          <w:sz w:val="24"/>
          <w:szCs w:val="24"/>
        </w:rPr>
        <w:t xml:space="preserve">; </w:t>
      </w:r>
      <w:r w:rsidR="007C67C4" w:rsidRPr="00B24A34">
        <w:rPr>
          <w:rFonts w:ascii="Arial" w:hAnsi="Arial" w:cs="Arial"/>
          <w:i/>
          <w:sz w:val="24"/>
          <w:szCs w:val="24"/>
        </w:rPr>
        <w:t>and</w:t>
      </w:r>
    </w:p>
    <w:p w:rsidR="007C67C4" w:rsidRPr="00B24A34" w:rsidRDefault="00A60831" w:rsidP="006C6400">
      <w:pPr>
        <w:tabs>
          <w:tab w:val="left" w:pos="2520"/>
        </w:tabs>
        <w:spacing w:after="240" w:line="240" w:lineRule="auto"/>
        <w:ind w:left="2700" w:hanging="540"/>
        <w:rPr>
          <w:rFonts w:ascii="Arial" w:hAnsi="Arial" w:cs="Arial"/>
          <w:sz w:val="24"/>
          <w:szCs w:val="24"/>
        </w:rPr>
      </w:pPr>
      <w:r w:rsidRPr="00B24A34">
        <w:rPr>
          <w:rFonts w:ascii="Arial" w:hAnsi="Arial" w:cs="Arial"/>
          <w:i/>
          <w:sz w:val="24"/>
          <w:szCs w:val="24"/>
        </w:rPr>
        <w:t xml:space="preserve">(f) </w:t>
      </w:r>
      <w:r w:rsidRPr="00B24A34">
        <w:rPr>
          <w:rFonts w:ascii="Arial" w:hAnsi="Arial" w:cs="Arial"/>
          <w:i/>
          <w:sz w:val="24"/>
          <w:szCs w:val="24"/>
        </w:rPr>
        <w:tab/>
      </w:r>
      <w:r w:rsidR="006C6400" w:rsidRPr="00B24A34">
        <w:rPr>
          <w:rFonts w:ascii="Arial" w:hAnsi="Arial" w:cs="Arial"/>
          <w:i/>
          <w:sz w:val="24"/>
          <w:szCs w:val="24"/>
        </w:rPr>
        <w:tab/>
      </w:r>
      <w:r w:rsidR="007C67C4" w:rsidRPr="00B24A34">
        <w:rPr>
          <w:rFonts w:ascii="Arial" w:hAnsi="Arial" w:cs="Arial"/>
          <w:i/>
          <w:sz w:val="24"/>
          <w:szCs w:val="24"/>
        </w:rPr>
        <w:t>Total allowances cost.</w:t>
      </w:r>
    </w:p>
    <w:p w:rsidR="006C6400" w:rsidRPr="00B24A34" w:rsidRDefault="006C6400" w:rsidP="00A60831">
      <w:pPr>
        <w:tabs>
          <w:tab w:val="left" w:pos="720"/>
        </w:tabs>
        <w:spacing w:after="240" w:line="240" w:lineRule="auto"/>
        <w:rPr>
          <w:rFonts w:ascii="Arial" w:hAnsi="Arial" w:cs="Arial"/>
          <w:b/>
          <w:caps/>
          <w:sz w:val="24"/>
          <w:szCs w:val="24"/>
          <w:lang w:val="en-US"/>
        </w:rPr>
      </w:pPr>
    </w:p>
    <w:p w:rsidR="001908DF" w:rsidRPr="00B24A34" w:rsidRDefault="00A60831" w:rsidP="00A60831">
      <w:pPr>
        <w:tabs>
          <w:tab w:val="left" w:pos="720"/>
        </w:tabs>
        <w:spacing w:after="240" w:line="240" w:lineRule="auto"/>
        <w:rPr>
          <w:rFonts w:ascii="Arial" w:hAnsi="Arial" w:cs="Arial"/>
          <w:b/>
          <w:caps/>
          <w:sz w:val="24"/>
          <w:szCs w:val="24"/>
          <w:lang w:val="en-US"/>
        </w:rPr>
      </w:pPr>
      <w:r w:rsidRPr="00B24A34">
        <w:rPr>
          <w:rFonts w:ascii="Arial" w:hAnsi="Arial" w:cs="Arial"/>
          <w:b/>
          <w:caps/>
          <w:sz w:val="24"/>
          <w:szCs w:val="24"/>
          <w:lang w:val="en-US"/>
        </w:rPr>
        <w:t xml:space="preserve">3. </w:t>
      </w:r>
      <w:r w:rsidRPr="00B24A34">
        <w:rPr>
          <w:rFonts w:ascii="Arial" w:hAnsi="Arial" w:cs="Arial"/>
          <w:b/>
          <w:caps/>
          <w:sz w:val="24"/>
          <w:szCs w:val="24"/>
          <w:lang w:val="en-US"/>
        </w:rPr>
        <w:tab/>
      </w:r>
      <w:r w:rsidR="00E1361F" w:rsidRPr="00B24A34">
        <w:rPr>
          <w:rFonts w:ascii="Arial" w:hAnsi="Arial" w:cs="Arial"/>
          <w:b/>
          <w:caps/>
          <w:sz w:val="24"/>
          <w:szCs w:val="24"/>
          <w:lang w:val="en-US"/>
        </w:rPr>
        <w:t>Salary</w:t>
      </w:r>
    </w:p>
    <w:p w:rsidR="001908DF" w:rsidRPr="00B24A34" w:rsidRDefault="001908DF" w:rsidP="00BC5090">
      <w:pPr>
        <w:spacing w:line="240" w:lineRule="atLeast"/>
        <w:ind w:left="1440" w:hanging="720"/>
        <w:rPr>
          <w:rFonts w:ascii="Arial" w:hAnsi="Arial" w:cs="Arial"/>
          <w:sz w:val="24"/>
          <w:szCs w:val="24"/>
        </w:rPr>
      </w:pPr>
      <w:r w:rsidRPr="00B24A34">
        <w:rPr>
          <w:rFonts w:ascii="Arial" w:hAnsi="Arial" w:cs="Arial"/>
          <w:sz w:val="24"/>
          <w:szCs w:val="24"/>
        </w:rPr>
        <w:t>3.1</w:t>
      </w:r>
      <w:r w:rsidRPr="00B24A34">
        <w:rPr>
          <w:rFonts w:ascii="Arial" w:hAnsi="Arial" w:cs="Arial"/>
          <w:sz w:val="24"/>
          <w:szCs w:val="24"/>
        </w:rPr>
        <w:tab/>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shall pay all of the teachers in its employ the salaries and allowances as herein set forth and computed. Save and except substitute teachers, each teacher shall be paid one-twelfth of the teacher’s annual rate of salary on the morning of the last Thursday of each month.</w:t>
      </w:r>
    </w:p>
    <w:p w:rsidR="001908DF" w:rsidRPr="00B24A34" w:rsidRDefault="001908DF" w:rsidP="00BC5090">
      <w:pPr>
        <w:spacing w:line="240" w:lineRule="atLeast"/>
        <w:ind w:left="2160" w:hanging="720"/>
        <w:rPr>
          <w:rFonts w:ascii="Arial" w:hAnsi="Arial" w:cs="Arial"/>
          <w:sz w:val="24"/>
          <w:szCs w:val="24"/>
        </w:rPr>
      </w:pPr>
      <w:r w:rsidRPr="00B24A34">
        <w:rPr>
          <w:rFonts w:ascii="Arial" w:hAnsi="Arial" w:cs="Arial"/>
          <w:sz w:val="24"/>
          <w:szCs w:val="24"/>
        </w:rPr>
        <w:t>3.1.1</w:t>
      </w:r>
      <w:r w:rsidRPr="00B24A34">
        <w:rPr>
          <w:rFonts w:ascii="Arial" w:hAnsi="Arial" w:cs="Arial"/>
          <w:sz w:val="24"/>
          <w:szCs w:val="24"/>
        </w:rPr>
        <w:tab/>
        <w:t>Unless specifically permitted by this agreement, authorized by the teacher, or required by law, payment of the salary of a teacher shall not be withheld beyond the regular date of payment.</w:t>
      </w:r>
    </w:p>
    <w:p w:rsidR="001908DF" w:rsidRPr="00B24A34" w:rsidRDefault="001908DF" w:rsidP="00BC5090">
      <w:pPr>
        <w:spacing w:line="240" w:lineRule="atLeast"/>
        <w:ind w:left="2160" w:hanging="720"/>
        <w:rPr>
          <w:rFonts w:ascii="Arial" w:hAnsi="Arial" w:cs="Arial"/>
          <w:sz w:val="24"/>
          <w:szCs w:val="24"/>
        </w:rPr>
      </w:pPr>
      <w:r w:rsidRPr="00B24A34">
        <w:rPr>
          <w:rFonts w:ascii="Arial" w:hAnsi="Arial" w:cs="Arial"/>
          <w:sz w:val="24"/>
          <w:szCs w:val="24"/>
        </w:rPr>
        <w:t>3.1.2</w:t>
      </w:r>
      <w:r w:rsidRPr="00B24A34">
        <w:rPr>
          <w:rFonts w:ascii="Arial" w:hAnsi="Arial" w:cs="Arial"/>
          <w:sz w:val="24"/>
          <w:szCs w:val="24"/>
        </w:rPr>
        <w:tab/>
        <w:t>Part-time teachers in attendance at the annual ATA Convention shall be paid as full time teachers for such day</w:t>
      </w:r>
      <w:r w:rsidR="00F90421" w:rsidRPr="00B24A34">
        <w:rPr>
          <w:rFonts w:ascii="Arial" w:hAnsi="Arial" w:cs="Arial"/>
          <w:sz w:val="24"/>
          <w:szCs w:val="24"/>
        </w:rPr>
        <w:t>s.</w:t>
      </w:r>
    </w:p>
    <w:p w:rsidR="001908DF" w:rsidRPr="00B24A34" w:rsidRDefault="001908DF" w:rsidP="00BC5090">
      <w:pPr>
        <w:spacing w:line="240" w:lineRule="atLeast"/>
        <w:ind w:left="2160" w:hanging="720"/>
        <w:jc w:val="both"/>
        <w:rPr>
          <w:rFonts w:ascii="Arial" w:hAnsi="Arial" w:cs="Arial"/>
          <w:sz w:val="24"/>
          <w:szCs w:val="24"/>
        </w:rPr>
      </w:pPr>
      <w:r w:rsidRPr="00B24A34">
        <w:rPr>
          <w:rFonts w:ascii="Arial" w:hAnsi="Arial" w:cs="Arial"/>
          <w:sz w:val="24"/>
          <w:szCs w:val="24"/>
        </w:rPr>
        <w:t>3.1.3</w:t>
      </w:r>
      <w:r w:rsidRPr="00B24A34">
        <w:rPr>
          <w:rFonts w:ascii="Arial" w:hAnsi="Arial" w:cs="Arial"/>
          <w:sz w:val="24"/>
          <w:szCs w:val="24"/>
        </w:rPr>
        <w:tab/>
        <w:t>In addition to the salary schedule and the functional allowance the following clauses shall be considered part of the salary package for purposes of determining total annual increase:</w:t>
      </w:r>
    </w:p>
    <w:p w:rsidR="001908DF" w:rsidRPr="00B24A34" w:rsidRDefault="001908DF" w:rsidP="001908DF">
      <w:pPr>
        <w:pStyle w:val="NoSpacing"/>
        <w:rPr>
          <w:rFonts w:ascii="Arial" w:hAnsi="Arial" w:cs="Arial"/>
          <w:sz w:val="24"/>
          <w:szCs w:val="24"/>
        </w:rPr>
      </w:pPr>
    </w:p>
    <w:p w:rsidR="001908DF" w:rsidRPr="00B24A34" w:rsidRDefault="00B910C6" w:rsidP="00BC5090">
      <w:pPr>
        <w:pStyle w:val="NoSpacing"/>
        <w:ind w:left="2160"/>
        <w:rPr>
          <w:rFonts w:ascii="Arial" w:hAnsi="Arial" w:cs="Arial"/>
          <w:sz w:val="24"/>
          <w:szCs w:val="24"/>
        </w:rPr>
      </w:pPr>
      <w:r w:rsidRPr="00B24A34">
        <w:rPr>
          <w:rFonts w:ascii="Arial" w:hAnsi="Arial" w:cs="Arial"/>
          <w:sz w:val="24"/>
          <w:szCs w:val="24"/>
        </w:rPr>
        <w:lastRenderedPageBreak/>
        <w:t xml:space="preserve">Clause </w:t>
      </w:r>
      <w:r w:rsidRPr="00B24A34">
        <w:rPr>
          <w:rFonts w:ascii="Arial" w:hAnsi="Arial" w:cs="Arial"/>
          <w:color w:val="000000" w:themeColor="text1"/>
          <w:sz w:val="24"/>
          <w:szCs w:val="24"/>
        </w:rPr>
        <w:t>3.7.2</w:t>
      </w:r>
      <w:r w:rsidR="001908DF" w:rsidRPr="00B24A34">
        <w:rPr>
          <w:rFonts w:ascii="Arial" w:hAnsi="Arial" w:cs="Arial"/>
          <w:sz w:val="24"/>
          <w:szCs w:val="24"/>
        </w:rPr>
        <w:t xml:space="preserve"> </w:t>
      </w:r>
      <w:r w:rsidRPr="00B24A34">
        <w:rPr>
          <w:rFonts w:ascii="Arial" w:hAnsi="Arial" w:cs="Arial"/>
          <w:sz w:val="24"/>
          <w:szCs w:val="24"/>
        </w:rPr>
        <w:t>– E</w:t>
      </w:r>
      <w:r w:rsidR="001908DF" w:rsidRPr="00B24A34">
        <w:rPr>
          <w:rFonts w:ascii="Arial" w:hAnsi="Arial" w:cs="Arial"/>
          <w:sz w:val="24"/>
          <w:szCs w:val="24"/>
        </w:rPr>
        <w:t>mployment Duty Allowance</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7.1.1 – E</w:t>
      </w:r>
      <w:r w:rsidRPr="00B24A34">
        <w:rPr>
          <w:rFonts w:ascii="Arial" w:hAnsi="Arial" w:cs="Arial"/>
          <w:sz w:val="24"/>
          <w:szCs w:val="24"/>
        </w:rPr>
        <w:t xml:space="preserve">xtended Health Care Plan </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7.1.2 – A</w:t>
      </w:r>
      <w:r w:rsidRPr="00B24A34">
        <w:rPr>
          <w:rFonts w:ascii="Arial" w:hAnsi="Arial" w:cs="Arial"/>
          <w:sz w:val="24"/>
          <w:szCs w:val="24"/>
        </w:rPr>
        <w:t>lberta Health Care Insurance Plan</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7.1.3 – L</w:t>
      </w:r>
      <w:r w:rsidRPr="00B24A34">
        <w:rPr>
          <w:rFonts w:ascii="Arial" w:hAnsi="Arial" w:cs="Arial"/>
          <w:sz w:val="24"/>
          <w:szCs w:val="24"/>
        </w:rPr>
        <w:t>ife, Accidental Death and Dismemberment</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7.1.4</w:t>
      </w:r>
      <w:r w:rsidRPr="00B24A34">
        <w:rPr>
          <w:rFonts w:ascii="Arial" w:hAnsi="Arial" w:cs="Arial"/>
          <w:sz w:val="24"/>
          <w:szCs w:val="24"/>
        </w:rPr>
        <w:t xml:space="preserve"> </w:t>
      </w:r>
      <w:r w:rsidR="00B910C6" w:rsidRPr="00B24A34">
        <w:rPr>
          <w:rFonts w:ascii="Arial" w:hAnsi="Arial" w:cs="Arial"/>
          <w:sz w:val="24"/>
          <w:szCs w:val="24"/>
        </w:rPr>
        <w:t>–</w:t>
      </w:r>
      <w:r w:rsidRPr="00B24A34">
        <w:rPr>
          <w:rFonts w:ascii="Arial" w:hAnsi="Arial" w:cs="Arial"/>
          <w:sz w:val="24"/>
          <w:szCs w:val="24"/>
        </w:rPr>
        <w:t xml:space="preserve"> </w:t>
      </w:r>
      <w:r w:rsidR="00B910C6" w:rsidRPr="00B24A34">
        <w:rPr>
          <w:rFonts w:ascii="Arial" w:hAnsi="Arial" w:cs="Arial"/>
          <w:sz w:val="24"/>
          <w:szCs w:val="24"/>
        </w:rPr>
        <w:t xml:space="preserve">Extended </w:t>
      </w:r>
      <w:r w:rsidRPr="00B24A34">
        <w:rPr>
          <w:rFonts w:ascii="Arial" w:hAnsi="Arial" w:cs="Arial"/>
          <w:sz w:val="24"/>
          <w:szCs w:val="24"/>
        </w:rPr>
        <w:t>Disability</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7.1.6 – D</w:t>
      </w:r>
      <w:r w:rsidRPr="00B24A34">
        <w:rPr>
          <w:rFonts w:ascii="Arial" w:hAnsi="Arial" w:cs="Arial"/>
          <w:sz w:val="24"/>
          <w:szCs w:val="24"/>
        </w:rPr>
        <w:t>ental Care plan</w:t>
      </w:r>
    </w:p>
    <w:p w:rsidR="001908DF" w:rsidRPr="00B24A34" w:rsidRDefault="001908DF" w:rsidP="00BC5090">
      <w:pPr>
        <w:pStyle w:val="NoSpacing"/>
        <w:ind w:left="2160"/>
        <w:rPr>
          <w:rFonts w:ascii="Arial" w:hAnsi="Arial" w:cs="Arial"/>
          <w:sz w:val="24"/>
          <w:szCs w:val="24"/>
        </w:rPr>
      </w:pPr>
      <w:r w:rsidRPr="00B24A34">
        <w:rPr>
          <w:rFonts w:ascii="Arial" w:hAnsi="Arial" w:cs="Arial"/>
          <w:sz w:val="24"/>
          <w:szCs w:val="24"/>
        </w:rPr>
        <w:t xml:space="preserve">Clause </w:t>
      </w:r>
      <w:r w:rsidR="00B910C6" w:rsidRPr="00B24A34">
        <w:rPr>
          <w:rFonts w:ascii="Arial" w:hAnsi="Arial" w:cs="Arial"/>
          <w:sz w:val="24"/>
          <w:szCs w:val="24"/>
        </w:rPr>
        <w:t>7.1.7 – V</w:t>
      </w:r>
      <w:r w:rsidRPr="00B24A34">
        <w:rPr>
          <w:rFonts w:ascii="Arial" w:hAnsi="Arial" w:cs="Arial"/>
          <w:sz w:val="24"/>
          <w:szCs w:val="24"/>
        </w:rPr>
        <w:t>ision Care</w:t>
      </w:r>
    </w:p>
    <w:p w:rsidR="004B1662" w:rsidRPr="00B24A34" w:rsidRDefault="004B1662" w:rsidP="001908DF">
      <w:pPr>
        <w:pStyle w:val="NoSpacing"/>
        <w:rPr>
          <w:rFonts w:ascii="Arial" w:hAnsi="Arial" w:cs="Arial"/>
          <w:sz w:val="24"/>
          <w:szCs w:val="24"/>
        </w:rPr>
      </w:pPr>
    </w:p>
    <w:p w:rsidR="004B1662" w:rsidRPr="00B24A34" w:rsidRDefault="004B1662" w:rsidP="00BC5090">
      <w:pPr>
        <w:spacing w:line="240" w:lineRule="atLeast"/>
        <w:ind w:left="2160" w:hanging="720"/>
        <w:rPr>
          <w:rFonts w:ascii="Arial" w:hAnsi="Arial" w:cs="Arial"/>
          <w:sz w:val="24"/>
          <w:szCs w:val="24"/>
        </w:rPr>
      </w:pPr>
      <w:r w:rsidRPr="00B24A34">
        <w:rPr>
          <w:rFonts w:ascii="Arial" w:hAnsi="Arial" w:cs="Arial"/>
          <w:sz w:val="24"/>
          <w:szCs w:val="24"/>
        </w:rPr>
        <w:t>3.1.4</w:t>
      </w:r>
      <w:r w:rsidRPr="00B24A34">
        <w:rPr>
          <w:rFonts w:ascii="Arial" w:hAnsi="Arial" w:cs="Arial"/>
          <w:sz w:val="24"/>
          <w:szCs w:val="24"/>
        </w:rPr>
        <w:tab/>
        <w:t>No payments for salary adjustments will be considered beyond the terms of the Collective Agreement within which such claim is initiated.</w:t>
      </w:r>
    </w:p>
    <w:p w:rsidR="004B1662" w:rsidRPr="00B24A34" w:rsidRDefault="004B1662" w:rsidP="00BC5090">
      <w:pPr>
        <w:spacing w:line="240" w:lineRule="atLeast"/>
        <w:ind w:left="2160" w:hanging="720"/>
        <w:rPr>
          <w:rFonts w:ascii="Arial" w:hAnsi="Arial" w:cs="Arial"/>
          <w:sz w:val="24"/>
          <w:szCs w:val="24"/>
        </w:rPr>
      </w:pPr>
      <w:r w:rsidRPr="00B24A34">
        <w:rPr>
          <w:rFonts w:ascii="Arial" w:hAnsi="Arial" w:cs="Arial"/>
          <w:sz w:val="24"/>
          <w:szCs w:val="24"/>
        </w:rPr>
        <w:t>3.1.5</w:t>
      </w:r>
      <w:r w:rsidRPr="00B24A34">
        <w:rPr>
          <w:rFonts w:ascii="Arial" w:hAnsi="Arial" w:cs="Arial"/>
          <w:sz w:val="24"/>
          <w:szCs w:val="24"/>
        </w:rPr>
        <w:tab/>
        <w:t xml:space="preserve">Deferred Salary Leave Plan </w:t>
      </w:r>
    </w:p>
    <w:p w:rsidR="004B1662" w:rsidRPr="00B24A34" w:rsidRDefault="004B1662" w:rsidP="00BC5090">
      <w:pPr>
        <w:spacing w:line="240" w:lineRule="atLeast"/>
        <w:ind w:left="2160"/>
        <w:rPr>
          <w:rFonts w:ascii="Arial" w:hAnsi="Arial" w:cs="Arial"/>
          <w:sz w:val="24"/>
          <w:szCs w:val="24"/>
        </w:rPr>
      </w:pPr>
      <w:r w:rsidRPr="00B24A34">
        <w:rPr>
          <w:rFonts w:ascii="Arial" w:hAnsi="Arial" w:cs="Arial"/>
          <w:sz w:val="24"/>
          <w:szCs w:val="24"/>
        </w:rPr>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agrees to provide a Deferred Salary Leave Plan for eligible teachers in accordance with the </w:t>
      </w:r>
      <w:r w:rsidR="00055247" w:rsidRPr="00B24A34">
        <w:rPr>
          <w:rFonts w:ascii="Arial" w:hAnsi="Arial" w:cs="Arial"/>
          <w:sz w:val="24"/>
          <w:szCs w:val="24"/>
        </w:rPr>
        <w:t>School Jurisdiction</w:t>
      </w:r>
      <w:r w:rsidRPr="00B24A34">
        <w:rPr>
          <w:rFonts w:ascii="Arial" w:hAnsi="Arial" w:cs="Arial"/>
          <w:sz w:val="24"/>
          <w:szCs w:val="24"/>
        </w:rPr>
        <w:t xml:space="preserve"> policy currently in effect.</w:t>
      </w:r>
    </w:p>
    <w:p w:rsidR="004B1662" w:rsidRPr="00B24A34" w:rsidRDefault="004B1662" w:rsidP="001908DF">
      <w:pPr>
        <w:pStyle w:val="NoSpacing"/>
        <w:rPr>
          <w:rFonts w:ascii="Arial" w:hAnsi="Arial" w:cs="Arial"/>
          <w:sz w:val="24"/>
          <w:szCs w:val="24"/>
        </w:rPr>
      </w:pPr>
    </w:p>
    <w:p w:rsidR="001908DF" w:rsidRPr="00B24A34" w:rsidRDefault="001E27A5" w:rsidP="00BC5090">
      <w:pPr>
        <w:pStyle w:val="ListParagraph"/>
        <w:spacing w:line="240" w:lineRule="atLeast"/>
        <w:ind w:left="1440" w:hanging="720"/>
        <w:rPr>
          <w:rFonts w:ascii="Arial" w:hAnsi="Arial" w:cs="Arial"/>
          <w:b/>
          <w:sz w:val="24"/>
          <w:szCs w:val="24"/>
        </w:rPr>
      </w:pPr>
      <w:r w:rsidRPr="00B24A34">
        <w:rPr>
          <w:rFonts w:ascii="Arial" w:hAnsi="Arial" w:cs="Arial"/>
          <w:b/>
          <w:sz w:val="24"/>
          <w:szCs w:val="24"/>
        </w:rPr>
        <w:t xml:space="preserve">3.2 </w:t>
      </w:r>
      <w:r w:rsidRPr="00B24A34">
        <w:rPr>
          <w:rFonts w:ascii="Arial" w:hAnsi="Arial" w:cs="Arial"/>
          <w:b/>
          <w:sz w:val="24"/>
          <w:szCs w:val="24"/>
        </w:rPr>
        <w:tab/>
        <w:t>Grid</w:t>
      </w:r>
    </w:p>
    <w:p w:rsidR="001908DF" w:rsidRPr="00B24A34" w:rsidRDefault="001908DF" w:rsidP="001908DF">
      <w:pPr>
        <w:pStyle w:val="ListParagraph"/>
        <w:tabs>
          <w:tab w:val="left" w:pos="720"/>
          <w:tab w:val="left" w:pos="1440"/>
          <w:tab w:val="left" w:pos="2160"/>
        </w:tabs>
        <w:spacing w:line="240" w:lineRule="atLeast"/>
        <w:ind w:left="360"/>
        <w:rPr>
          <w:rFonts w:ascii="Times" w:hAnsi="Times"/>
          <w:b/>
        </w:rPr>
      </w:pPr>
    </w:p>
    <w:tbl>
      <w:tblPr>
        <w:tblW w:w="6616" w:type="dxa"/>
        <w:jc w:val="center"/>
        <w:tblLayout w:type="fixed"/>
        <w:tblLook w:val="04A0" w:firstRow="1" w:lastRow="0" w:firstColumn="1" w:lastColumn="0" w:noHBand="0" w:noVBand="1"/>
      </w:tblPr>
      <w:tblGrid>
        <w:gridCol w:w="1585"/>
        <w:gridCol w:w="1701"/>
        <w:gridCol w:w="1737"/>
        <w:gridCol w:w="32"/>
        <w:gridCol w:w="1561"/>
      </w:tblGrid>
      <w:tr w:rsidR="001908DF" w:rsidRPr="00B24A34" w:rsidTr="00BC5090">
        <w:trPr>
          <w:trHeight w:val="12"/>
          <w:jc w:val="center"/>
        </w:trPr>
        <w:tc>
          <w:tcPr>
            <w:tcW w:w="661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908DF" w:rsidRPr="00B24A34" w:rsidRDefault="001908DF" w:rsidP="001908DF">
            <w:pPr>
              <w:jc w:val="center"/>
              <w:rPr>
                <w:rFonts w:ascii="Calibri" w:hAnsi="Calibri" w:cs="Calibri"/>
                <w:b/>
                <w:bCs/>
                <w:color w:val="000000"/>
                <w:szCs w:val="24"/>
              </w:rPr>
            </w:pPr>
            <w:r w:rsidRPr="00B24A34">
              <w:rPr>
                <w:rFonts w:ascii="Calibri" w:hAnsi="Calibri" w:cs="Calibri"/>
                <w:b/>
                <w:bCs/>
                <w:color w:val="000000"/>
                <w:szCs w:val="24"/>
              </w:rPr>
              <w:t>1 September, 2016</w:t>
            </w:r>
          </w:p>
        </w:tc>
      </w:tr>
      <w:tr w:rsidR="001908DF" w:rsidRPr="00B24A34" w:rsidTr="00BC5090">
        <w:trPr>
          <w:trHeight w:val="12"/>
          <w:jc w:val="center"/>
        </w:trPr>
        <w:tc>
          <w:tcPr>
            <w:tcW w:w="1585" w:type="dxa"/>
            <w:tcBorders>
              <w:top w:val="single" w:sz="4" w:space="0" w:color="auto"/>
              <w:left w:val="single" w:sz="4" w:space="0" w:color="auto"/>
              <w:bottom w:val="nil"/>
              <w:right w:val="nil"/>
            </w:tcBorders>
            <w:shd w:val="clear" w:color="auto" w:fill="D9D9D9"/>
            <w:noWrap/>
            <w:vAlign w:val="bottom"/>
            <w:hideMark/>
          </w:tcPr>
          <w:p w:rsidR="001908DF" w:rsidRPr="00B24A34" w:rsidRDefault="001908DF" w:rsidP="001908DF">
            <w:pPr>
              <w:jc w:val="center"/>
              <w:rPr>
                <w:rFonts w:ascii="Calibri" w:hAnsi="Calibri" w:cs="Calibri"/>
                <w:b/>
                <w:bCs/>
                <w:color w:val="000000"/>
                <w:sz w:val="16"/>
                <w:szCs w:val="16"/>
              </w:rPr>
            </w:pPr>
            <w:r w:rsidRPr="00B24A34">
              <w:rPr>
                <w:rFonts w:ascii="Calibri" w:hAnsi="Calibri" w:cs="Calibri"/>
                <w:b/>
                <w:bCs/>
                <w:color w:val="000000"/>
                <w:sz w:val="16"/>
                <w:szCs w:val="16"/>
              </w:rPr>
              <w:t xml:space="preserve">Years of </w:t>
            </w:r>
          </w:p>
        </w:tc>
        <w:tc>
          <w:tcPr>
            <w:tcW w:w="5031"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1908DF" w:rsidRPr="00B24A34" w:rsidRDefault="001908DF" w:rsidP="001908DF">
            <w:pPr>
              <w:jc w:val="center"/>
              <w:rPr>
                <w:rFonts w:ascii="Calibri" w:hAnsi="Calibri" w:cs="Calibri"/>
                <w:b/>
                <w:bCs/>
                <w:color w:val="000000"/>
                <w:sz w:val="18"/>
                <w:szCs w:val="18"/>
              </w:rPr>
            </w:pPr>
            <w:r w:rsidRPr="00B24A34">
              <w:rPr>
                <w:rFonts w:ascii="Calibri" w:hAnsi="Calibri" w:cs="Calibri"/>
                <w:b/>
                <w:bCs/>
                <w:color w:val="000000"/>
                <w:sz w:val="18"/>
                <w:szCs w:val="18"/>
              </w:rPr>
              <w:t>Years of University</w:t>
            </w:r>
          </w:p>
        </w:tc>
      </w:tr>
      <w:tr w:rsidR="001908DF" w:rsidRPr="00B24A34" w:rsidTr="00BC5090">
        <w:trPr>
          <w:trHeight w:val="12"/>
          <w:jc w:val="center"/>
        </w:trPr>
        <w:tc>
          <w:tcPr>
            <w:tcW w:w="1585" w:type="dxa"/>
            <w:tcBorders>
              <w:top w:val="nil"/>
              <w:left w:val="single" w:sz="4" w:space="0" w:color="auto"/>
              <w:bottom w:val="single" w:sz="4" w:space="0" w:color="auto"/>
              <w:right w:val="nil"/>
            </w:tcBorders>
            <w:shd w:val="clear" w:color="auto" w:fill="D9D9D9"/>
            <w:noWrap/>
            <w:vAlign w:val="bottom"/>
            <w:hideMark/>
          </w:tcPr>
          <w:p w:rsidR="001908DF" w:rsidRPr="00B24A34" w:rsidRDefault="001908DF" w:rsidP="001908DF">
            <w:pPr>
              <w:rPr>
                <w:rFonts w:ascii="Calibri" w:hAnsi="Calibri" w:cs="Calibri"/>
                <w:b/>
                <w:bCs/>
                <w:color w:val="000000"/>
                <w:sz w:val="16"/>
                <w:szCs w:val="16"/>
              </w:rPr>
            </w:pPr>
            <w:r w:rsidRPr="00B24A34">
              <w:rPr>
                <w:rFonts w:ascii="Calibri" w:hAnsi="Calibri" w:cs="Calibri"/>
                <w:b/>
                <w:bCs/>
                <w:color w:val="000000"/>
                <w:sz w:val="16"/>
                <w:szCs w:val="16"/>
              </w:rPr>
              <w:t>Teaching Experience</w:t>
            </w:r>
          </w:p>
        </w:tc>
        <w:tc>
          <w:tcPr>
            <w:tcW w:w="1701" w:type="dxa"/>
            <w:tcBorders>
              <w:top w:val="nil"/>
              <w:left w:val="single" w:sz="4" w:space="0" w:color="auto"/>
              <w:bottom w:val="single" w:sz="4" w:space="0" w:color="auto"/>
              <w:right w:val="nil"/>
            </w:tcBorders>
            <w:shd w:val="clear" w:color="auto" w:fill="D9D9D9"/>
            <w:noWrap/>
            <w:vAlign w:val="bottom"/>
            <w:hideMark/>
          </w:tcPr>
          <w:p w:rsidR="001908DF" w:rsidRPr="00B24A34" w:rsidRDefault="001908DF" w:rsidP="001908DF">
            <w:pPr>
              <w:jc w:val="center"/>
              <w:rPr>
                <w:rFonts w:ascii="Calibri" w:hAnsi="Calibri" w:cs="Calibri"/>
                <w:b/>
                <w:bCs/>
                <w:color w:val="000000"/>
                <w:sz w:val="18"/>
                <w:szCs w:val="18"/>
              </w:rPr>
            </w:pPr>
            <w:r w:rsidRPr="00B24A34">
              <w:rPr>
                <w:rFonts w:ascii="Calibri" w:hAnsi="Calibri" w:cs="Calibri"/>
                <w:b/>
                <w:bCs/>
                <w:color w:val="000000"/>
                <w:sz w:val="18"/>
                <w:szCs w:val="18"/>
              </w:rPr>
              <w:t>4</w:t>
            </w:r>
          </w:p>
        </w:tc>
        <w:tc>
          <w:tcPr>
            <w:tcW w:w="1737" w:type="dxa"/>
            <w:tcBorders>
              <w:top w:val="nil"/>
              <w:left w:val="nil"/>
              <w:bottom w:val="single" w:sz="4" w:space="0" w:color="auto"/>
              <w:right w:val="nil"/>
            </w:tcBorders>
            <w:shd w:val="clear" w:color="auto" w:fill="D9D9D9"/>
            <w:noWrap/>
            <w:vAlign w:val="bottom"/>
            <w:hideMark/>
          </w:tcPr>
          <w:p w:rsidR="001908DF" w:rsidRPr="00B24A34" w:rsidRDefault="001908DF" w:rsidP="001908DF">
            <w:pPr>
              <w:rPr>
                <w:rFonts w:ascii="Calibri" w:hAnsi="Calibri" w:cs="Calibri"/>
                <w:b/>
                <w:bCs/>
                <w:color w:val="000000"/>
                <w:sz w:val="18"/>
                <w:szCs w:val="18"/>
              </w:rPr>
            </w:pPr>
            <w:r w:rsidRPr="00B24A34">
              <w:rPr>
                <w:rFonts w:ascii="Calibri" w:hAnsi="Calibri" w:cs="Calibri"/>
                <w:b/>
                <w:bCs/>
                <w:color w:val="000000"/>
                <w:sz w:val="18"/>
                <w:szCs w:val="18"/>
              </w:rPr>
              <w:t xml:space="preserve">                 5</w:t>
            </w:r>
          </w:p>
        </w:tc>
        <w:tc>
          <w:tcPr>
            <w:tcW w:w="1593" w:type="dxa"/>
            <w:gridSpan w:val="2"/>
            <w:tcBorders>
              <w:top w:val="nil"/>
              <w:left w:val="nil"/>
              <w:bottom w:val="single" w:sz="4" w:space="0" w:color="auto"/>
              <w:right w:val="single" w:sz="4" w:space="0" w:color="auto"/>
            </w:tcBorders>
            <w:shd w:val="clear" w:color="auto" w:fill="D9D9D9"/>
            <w:noWrap/>
            <w:vAlign w:val="center"/>
            <w:hideMark/>
          </w:tcPr>
          <w:p w:rsidR="001908DF" w:rsidRPr="00B24A34" w:rsidRDefault="001908DF" w:rsidP="001908DF">
            <w:pPr>
              <w:jc w:val="center"/>
              <w:rPr>
                <w:rFonts w:ascii="Calibri" w:hAnsi="Calibri" w:cs="Calibri"/>
                <w:b/>
                <w:bCs/>
                <w:color w:val="000000"/>
                <w:sz w:val="18"/>
                <w:szCs w:val="18"/>
              </w:rPr>
            </w:pPr>
            <w:r w:rsidRPr="00B24A34">
              <w:rPr>
                <w:rFonts w:ascii="Calibri" w:hAnsi="Calibri" w:cs="Calibri"/>
                <w:b/>
                <w:bCs/>
                <w:color w:val="000000"/>
                <w:sz w:val="18"/>
                <w:szCs w:val="18"/>
              </w:rPr>
              <w:t>6</w:t>
            </w:r>
          </w:p>
        </w:tc>
      </w:tr>
      <w:tr w:rsidR="001908DF" w:rsidRPr="00B24A34" w:rsidTr="00BC5090">
        <w:trPr>
          <w:trHeight w:val="233"/>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$ 62,312</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65,721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69,576</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$ 65,707</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69,118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72,972</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$ 69,104</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72,514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76,370</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$ 72,503</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75,912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79,767</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$ 75,896</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79,310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83,165</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$ 79,297</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82,707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86,563</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$ 82,692</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86,104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89,961</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$ 86,089</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89,502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93,354</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$ 89,487</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92,899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96,752</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$ 92,884</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96,297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$ 100,150</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$ 96,986</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$ 100,386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r w:rsidRPr="00B24A34">
              <w:rPr>
                <w:rFonts w:ascii="Calibri" w:hAnsi="Calibri" w:cs="Calibri"/>
                <w:color w:val="000000"/>
                <w:sz w:val="18"/>
                <w:szCs w:val="18"/>
              </w:rPr>
              <w:t>$ 104,291</w:t>
            </w:r>
          </w:p>
        </w:tc>
      </w:tr>
      <w:tr w:rsidR="001908DF" w:rsidRPr="00B24A34" w:rsidTr="00BC5090">
        <w:trPr>
          <w:trHeight w:val="12"/>
          <w:jc w:val="cent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08DF" w:rsidRPr="00B24A34" w:rsidRDefault="001908DF" w:rsidP="001908DF">
            <w:pPr>
              <w:jc w:val="center"/>
              <w:rPr>
                <w:rFonts w:ascii="Calibri" w:hAnsi="Calibri" w:cs="Calibri"/>
                <w:color w:val="000000"/>
                <w:sz w:val="18"/>
                <w:szCs w:val="18"/>
              </w:rPr>
            </w:pPr>
          </w:p>
        </w:tc>
      </w:tr>
    </w:tbl>
    <w:p w:rsidR="0032081C" w:rsidRPr="00B24A34" w:rsidRDefault="0032081C" w:rsidP="0032081C">
      <w:pPr>
        <w:pStyle w:val="ListParagraph"/>
        <w:tabs>
          <w:tab w:val="left" w:pos="720"/>
        </w:tabs>
        <w:spacing w:after="240" w:line="240" w:lineRule="auto"/>
        <w:ind w:left="1080"/>
        <w:rPr>
          <w:rFonts w:ascii="Arial" w:hAnsi="Arial" w:cs="Arial"/>
          <w:b/>
          <w:i/>
          <w:sz w:val="24"/>
          <w:szCs w:val="24"/>
          <w:lang w:val="en-US"/>
        </w:rPr>
      </w:pPr>
    </w:p>
    <w:p w:rsidR="006C6400" w:rsidRPr="00B24A34" w:rsidRDefault="006C6400" w:rsidP="0032081C">
      <w:pPr>
        <w:pStyle w:val="ListParagraph"/>
        <w:tabs>
          <w:tab w:val="left" w:pos="720"/>
        </w:tabs>
        <w:spacing w:after="240" w:line="240" w:lineRule="auto"/>
        <w:ind w:left="1080"/>
        <w:rPr>
          <w:rFonts w:ascii="Arial" w:hAnsi="Arial" w:cs="Arial"/>
          <w:b/>
          <w:i/>
          <w:sz w:val="24"/>
          <w:szCs w:val="24"/>
          <w:lang w:val="en-US"/>
        </w:rPr>
      </w:pPr>
    </w:p>
    <w:p w:rsidR="006C6400" w:rsidRPr="00B24A34" w:rsidRDefault="006C6400" w:rsidP="0032081C">
      <w:pPr>
        <w:pStyle w:val="ListParagraph"/>
        <w:tabs>
          <w:tab w:val="left" w:pos="720"/>
        </w:tabs>
        <w:spacing w:after="240" w:line="240" w:lineRule="auto"/>
        <w:ind w:left="1080"/>
        <w:rPr>
          <w:rFonts w:ascii="Arial" w:hAnsi="Arial" w:cs="Arial"/>
          <w:b/>
          <w:i/>
          <w:sz w:val="24"/>
          <w:szCs w:val="24"/>
          <w:lang w:val="en-US"/>
        </w:rPr>
      </w:pPr>
    </w:p>
    <w:p w:rsidR="006C6400" w:rsidRPr="00B24A34" w:rsidRDefault="006C6400" w:rsidP="006C6400">
      <w:pPr>
        <w:spacing w:line="240" w:lineRule="atLeast"/>
        <w:ind w:firstLine="720"/>
        <w:rPr>
          <w:rFonts w:ascii="Arial" w:hAnsi="Arial" w:cs="Arial"/>
          <w:sz w:val="24"/>
          <w:szCs w:val="24"/>
        </w:rPr>
      </w:pPr>
      <w:r w:rsidRPr="00B24A34">
        <w:rPr>
          <w:rFonts w:ascii="Arial" w:hAnsi="Arial" w:cs="Arial"/>
          <w:b/>
          <w:i/>
          <w:sz w:val="24"/>
          <w:szCs w:val="24"/>
        </w:rPr>
        <w:lastRenderedPageBreak/>
        <w:t>3.3</w:t>
      </w:r>
      <w:r w:rsidRPr="00B24A34">
        <w:rPr>
          <w:rFonts w:ascii="Arial" w:hAnsi="Arial" w:cs="Arial"/>
          <w:b/>
          <w:i/>
          <w:sz w:val="24"/>
          <w:szCs w:val="24"/>
        </w:rPr>
        <w:tab/>
      </w:r>
      <w:r w:rsidR="00E1361F" w:rsidRPr="00B24A34">
        <w:rPr>
          <w:rFonts w:ascii="Arial" w:hAnsi="Arial" w:cs="Arial"/>
          <w:b/>
          <w:i/>
          <w:sz w:val="24"/>
          <w:szCs w:val="24"/>
        </w:rPr>
        <w:t xml:space="preserve">Education </w:t>
      </w:r>
    </w:p>
    <w:p w:rsidR="0032081C" w:rsidRPr="00B24A34" w:rsidRDefault="006C6400" w:rsidP="006C6400">
      <w:pPr>
        <w:pStyle w:val="ListParagraph"/>
        <w:spacing w:line="240" w:lineRule="atLeast"/>
        <w:ind w:left="2160" w:hanging="720"/>
        <w:rPr>
          <w:rFonts w:ascii="Arial" w:hAnsi="Arial" w:cs="Arial"/>
          <w:sz w:val="24"/>
          <w:szCs w:val="24"/>
        </w:rPr>
      </w:pPr>
      <w:r w:rsidRPr="00B24A34">
        <w:rPr>
          <w:rFonts w:ascii="Arial" w:hAnsi="Arial" w:cs="Arial"/>
          <w:sz w:val="24"/>
          <w:szCs w:val="24"/>
        </w:rPr>
        <w:t>3.3.1</w:t>
      </w:r>
      <w:r w:rsidRPr="00B24A34">
        <w:rPr>
          <w:rFonts w:ascii="Arial" w:hAnsi="Arial" w:cs="Arial"/>
          <w:sz w:val="24"/>
          <w:szCs w:val="24"/>
        </w:rPr>
        <w:tab/>
      </w:r>
      <w:r w:rsidR="0032081C" w:rsidRPr="00B24A34">
        <w:rPr>
          <w:rFonts w:ascii="Arial" w:hAnsi="Arial" w:cs="Arial"/>
          <w:sz w:val="24"/>
          <w:szCs w:val="24"/>
        </w:rPr>
        <w:t xml:space="preserve">The amount of university education of a teacher and the length of teaching experience computed as hereinafter provided shall together determine the annual rate of salary to be paid to each teacher employed by the </w:t>
      </w:r>
      <w:r w:rsidR="00055247" w:rsidRPr="00B24A34">
        <w:rPr>
          <w:rFonts w:ascii="Arial" w:hAnsi="Arial" w:cs="Arial"/>
          <w:sz w:val="24"/>
          <w:szCs w:val="24"/>
        </w:rPr>
        <w:t>School Jurisdiction</w:t>
      </w:r>
      <w:r w:rsidRPr="00B24A34">
        <w:rPr>
          <w:rFonts w:ascii="Arial" w:hAnsi="Arial" w:cs="Arial"/>
          <w:sz w:val="24"/>
          <w:szCs w:val="24"/>
        </w:rPr>
        <w:t xml:space="preserve">. </w:t>
      </w:r>
      <w:r w:rsidR="0032081C" w:rsidRPr="00B24A34">
        <w:rPr>
          <w:rFonts w:ascii="Arial" w:hAnsi="Arial" w:cs="Arial"/>
          <w:sz w:val="24"/>
          <w:szCs w:val="24"/>
        </w:rPr>
        <w:t>One month's salary shall be considered to be 1/12</w:t>
      </w:r>
      <w:r w:rsidR="0032081C" w:rsidRPr="00B24A34">
        <w:rPr>
          <w:rFonts w:ascii="Arial" w:hAnsi="Arial" w:cs="Arial"/>
          <w:sz w:val="24"/>
          <w:szCs w:val="24"/>
          <w:vertAlign w:val="superscript"/>
        </w:rPr>
        <w:t>th</w:t>
      </w:r>
      <w:r w:rsidR="0032081C" w:rsidRPr="00B24A34">
        <w:rPr>
          <w:rFonts w:ascii="Arial" w:hAnsi="Arial" w:cs="Arial"/>
          <w:sz w:val="24"/>
          <w:szCs w:val="24"/>
        </w:rPr>
        <w:t xml:space="preserve"> of the annual salary rate</w:t>
      </w:r>
      <w:r w:rsidRPr="00B24A34">
        <w:rPr>
          <w:rFonts w:ascii="Arial" w:hAnsi="Arial" w:cs="Arial"/>
          <w:sz w:val="24"/>
          <w:szCs w:val="24"/>
        </w:rPr>
        <w:t xml:space="preserve">. See 3.2 Grid for </w:t>
      </w:r>
      <w:r w:rsidR="0032081C" w:rsidRPr="00B24A34">
        <w:rPr>
          <w:rFonts w:ascii="Arial" w:hAnsi="Arial" w:cs="Arial"/>
          <w:sz w:val="24"/>
          <w:szCs w:val="24"/>
        </w:rPr>
        <w:t>minimum and the maximum salary rates and the experience increments for each year of teacher education.</w:t>
      </w:r>
    </w:p>
    <w:p w:rsidR="004B1662" w:rsidRPr="00B24A34" w:rsidRDefault="001E27A5" w:rsidP="00BC5090">
      <w:pPr>
        <w:spacing w:line="240" w:lineRule="atLeast"/>
        <w:ind w:left="2160" w:hanging="720"/>
        <w:rPr>
          <w:rFonts w:ascii="Arial" w:hAnsi="Arial" w:cs="Arial"/>
          <w:sz w:val="24"/>
          <w:szCs w:val="24"/>
        </w:rPr>
      </w:pPr>
      <w:r w:rsidRPr="00B24A34">
        <w:rPr>
          <w:rFonts w:ascii="Arial" w:hAnsi="Arial" w:cs="Arial"/>
          <w:sz w:val="24"/>
          <w:szCs w:val="24"/>
        </w:rPr>
        <w:t>3.3.</w:t>
      </w:r>
      <w:r w:rsidR="006C6400" w:rsidRPr="00B24A34">
        <w:rPr>
          <w:rFonts w:ascii="Arial" w:hAnsi="Arial" w:cs="Arial"/>
          <w:sz w:val="24"/>
          <w:szCs w:val="24"/>
        </w:rPr>
        <w:t>2</w:t>
      </w:r>
      <w:r w:rsidRPr="00B24A34">
        <w:rPr>
          <w:rFonts w:ascii="Arial" w:hAnsi="Arial" w:cs="Arial"/>
          <w:sz w:val="24"/>
          <w:szCs w:val="24"/>
        </w:rPr>
        <w:t xml:space="preserve"> </w:t>
      </w:r>
      <w:r w:rsidRPr="00B24A34">
        <w:rPr>
          <w:rFonts w:ascii="Arial" w:hAnsi="Arial" w:cs="Arial"/>
          <w:sz w:val="24"/>
          <w:szCs w:val="24"/>
        </w:rPr>
        <w:tab/>
      </w:r>
      <w:r w:rsidR="004B1662" w:rsidRPr="00B24A34">
        <w:rPr>
          <w:rFonts w:ascii="Arial" w:hAnsi="Arial" w:cs="Arial"/>
          <w:sz w:val="24"/>
          <w:szCs w:val="24"/>
        </w:rPr>
        <w:t xml:space="preserve">The evaluation of teacher education for salary purposes shall be determined by a statement of qualification issued by the Alberta Teachers' Association -Teacher Qualifications Service in accordance with the principles and policies established by the Teacher Salary Qualification </w:t>
      </w:r>
      <w:r w:rsidR="00055247" w:rsidRPr="00B24A34">
        <w:rPr>
          <w:rFonts w:ascii="Arial" w:hAnsi="Arial" w:cs="Arial"/>
          <w:sz w:val="24"/>
          <w:szCs w:val="24"/>
        </w:rPr>
        <w:t>School Jurisdiction</w:t>
      </w:r>
      <w:r w:rsidR="004B1662" w:rsidRPr="00B24A34">
        <w:rPr>
          <w:rFonts w:ascii="Arial" w:hAnsi="Arial" w:cs="Arial"/>
          <w:sz w:val="24"/>
          <w:szCs w:val="24"/>
        </w:rPr>
        <w:t xml:space="preserve"> pursuant to the Memorandum of Agreement dated 23 March, 1967 between the Department of Education, The Alberta School Trustees' Association and the Alberta Teachers' Association.</w:t>
      </w:r>
    </w:p>
    <w:p w:rsidR="004B1662" w:rsidRPr="00B24A34" w:rsidRDefault="001E27A5" w:rsidP="00BC5090">
      <w:pPr>
        <w:tabs>
          <w:tab w:val="left" w:pos="720"/>
          <w:tab w:val="left" w:pos="2160"/>
        </w:tabs>
        <w:spacing w:line="240" w:lineRule="atLeast"/>
        <w:ind w:left="2160" w:hanging="720"/>
        <w:rPr>
          <w:rFonts w:ascii="Arial" w:hAnsi="Arial" w:cs="Arial"/>
          <w:sz w:val="24"/>
          <w:szCs w:val="24"/>
        </w:rPr>
      </w:pPr>
      <w:r w:rsidRPr="00B24A34">
        <w:rPr>
          <w:rFonts w:ascii="Arial" w:hAnsi="Arial" w:cs="Arial"/>
          <w:sz w:val="24"/>
          <w:szCs w:val="24"/>
        </w:rPr>
        <w:t>3.3.</w:t>
      </w:r>
      <w:r w:rsidR="006C6400" w:rsidRPr="00B24A34">
        <w:rPr>
          <w:rFonts w:ascii="Arial" w:hAnsi="Arial" w:cs="Arial"/>
          <w:sz w:val="24"/>
          <w:szCs w:val="24"/>
        </w:rPr>
        <w:t>3</w:t>
      </w:r>
      <w:r w:rsidRPr="00B24A34">
        <w:rPr>
          <w:rFonts w:ascii="Arial" w:hAnsi="Arial" w:cs="Arial"/>
          <w:sz w:val="24"/>
          <w:szCs w:val="24"/>
        </w:rPr>
        <w:t xml:space="preserve"> </w:t>
      </w:r>
      <w:r w:rsidRPr="00B24A34">
        <w:rPr>
          <w:rFonts w:ascii="Arial" w:hAnsi="Arial" w:cs="Arial"/>
          <w:sz w:val="24"/>
          <w:szCs w:val="24"/>
        </w:rPr>
        <w:tab/>
      </w:r>
      <w:r w:rsidR="004B1662" w:rsidRPr="00B24A34">
        <w:rPr>
          <w:rFonts w:ascii="Arial" w:hAnsi="Arial" w:cs="Arial"/>
          <w:sz w:val="24"/>
          <w:szCs w:val="24"/>
        </w:rPr>
        <w:t>Placement on the salary schedule shall be according to the number of years of teacher education on the first day of each school year, on 1</w:t>
      </w:r>
      <w:r w:rsidR="004B1662" w:rsidRPr="00B24A34">
        <w:rPr>
          <w:rFonts w:ascii="Arial" w:hAnsi="Arial" w:cs="Arial"/>
          <w:sz w:val="24"/>
          <w:szCs w:val="24"/>
          <w:vertAlign w:val="superscript"/>
        </w:rPr>
        <w:t>st</w:t>
      </w:r>
      <w:r w:rsidR="004B1662" w:rsidRPr="00B24A34">
        <w:rPr>
          <w:rFonts w:ascii="Arial" w:hAnsi="Arial" w:cs="Arial"/>
          <w:sz w:val="24"/>
          <w:szCs w:val="24"/>
        </w:rPr>
        <w:t xml:space="preserve"> February or on commencement of employment.</w:t>
      </w:r>
    </w:p>
    <w:p w:rsidR="004B1662" w:rsidRPr="00B24A34" w:rsidRDefault="001E27A5" w:rsidP="00BC5090">
      <w:pPr>
        <w:tabs>
          <w:tab w:val="left" w:pos="720"/>
          <w:tab w:val="left" w:pos="2160"/>
        </w:tabs>
        <w:spacing w:line="240" w:lineRule="atLeast"/>
        <w:ind w:left="2160" w:hanging="720"/>
        <w:rPr>
          <w:rFonts w:ascii="Arial" w:hAnsi="Arial" w:cs="Arial"/>
          <w:sz w:val="24"/>
          <w:szCs w:val="24"/>
        </w:rPr>
      </w:pPr>
      <w:r w:rsidRPr="00B24A34">
        <w:rPr>
          <w:rFonts w:ascii="Arial" w:hAnsi="Arial" w:cs="Arial"/>
          <w:sz w:val="24"/>
          <w:szCs w:val="24"/>
        </w:rPr>
        <w:t>3.3.</w:t>
      </w:r>
      <w:r w:rsidR="006C6400" w:rsidRPr="00B24A34">
        <w:rPr>
          <w:rFonts w:ascii="Arial" w:hAnsi="Arial" w:cs="Arial"/>
          <w:sz w:val="24"/>
          <w:szCs w:val="24"/>
        </w:rPr>
        <w:t>4</w:t>
      </w:r>
      <w:r w:rsidRPr="00B24A34">
        <w:rPr>
          <w:rFonts w:ascii="Arial" w:hAnsi="Arial" w:cs="Arial"/>
          <w:sz w:val="24"/>
          <w:szCs w:val="24"/>
        </w:rPr>
        <w:t xml:space="preserve"> </w:t>
      </w:r>
      <w:r w:rsidRPr="00B24A34">
        <w:rPr>
          <w:rFonts w:ascii="Arial" w:hAnsi="Arial" w:cs="Arial"/>
          <w:sz w:val="24"/>
          <w:szCs w:val="24"/>
        </w:rPr>
        <w:tab/>
      </w:r>
      <w:r w:rsidR="004B1662" w:rsidRPr="00B24A34">
        <w:rPr>
          <w:rFonts w:ascii="Arial" w:hAnsi="Arial" w:cs="Arial"/>
          <w:sz w:val="24"/>
          <w:szCs w:val="24"/>
        </w:rPr>
        <w:t xml:space="preserve">Each teacher claiming additional teacher education and each teacher commencing employment with the </w:t>
      </w:r>
      <w:r w:rsidR="00055247" w:rsidRPr="00B24A34">
        <w:rPr>
          <w:rFonts w:ascii="Arial" w:hAnsi="Arial" w:cs="Arial"/>
          <w:sz w:val="24"/>
          <w:szCs w:val="24"/>
        </w:rPr>
        <w:t>School Jurisdiction</w:t>
      </w:r>
      <w:r w:rsidR="004B1662" w:rsidRPr="00B24A34">
        <w:rPr>
          <w:rFonts w:ascii="Arial" w:hAnsi="Arial" w:cs="Arial"/>
          <w:sz w:val="24"/>
          <w:szCs w:val="24"/>
        </w:rPr>
        <w:t xml:space="preserve">, shall supply satisfactory evidence of teacher education to the </w:t>
      </w:r>
      <w:r w:rsidR="00055247" w:rsidRPr="00B24A34">
        <w:rPr>
          <w:rFonts w:ascii="Arial" w:hAnsi="Arial" w:cs="Arial"/>
          <w:sz w:val="24"/>
          <w:szCs w:val="24"/>
        </w:rPr>
        <w:t>School Jurisdiction</w:t>
      </w:r>
      <w:r w:rsidR="004B1662" w:rsidRPr="00B24A34">
        <w:rPr>
          <w:rFonts w:ascii="Arial" w:hAnsi="Arial" w:cs="Arial"/>
          <w:sz w:val="24"/>
          <w:szCs w:val="24"/>
        </w:rPr>
        <w:t xml:space="preserve"> within ninety (90) calendar days from commencement of employment or from the first day of the school year or proof of having applied for same after the first day of the school year</w:t>
      </w:r>
      <w:r w:rsidR="006C6400" w:rsidRPr="00B24A34">
        <w:rPr>
          <w:rFonts w:ascii="Arial" w:hAnsi="Arial" w:cs="Arial"/>
          <w:sz w:val="24"/>
          <w:szCs w:val="24"/>
        </w:rPr>
        <w:t xml:space="preserve">. </w:t>
      </w:r>
    </w:p>
    <w:p w:rsidR="004B1662" w:rsidRPr="00B24A34" w:rsidRDefault="001E27A5" w:rsidP="00BC5090">
      <w:pPr>
        <w:spacing w:line="240" w:lineRule="atLeast"/>
        <w:ind w:left="2160" w:hanging="720"/>
        <w:rPr>
          <w:rFonts w:ascii="Arial" w:hAnsi="Arial" w:cs="Arial"/>
          <w:sz w:val="24"/>
          <w:szCs w:val="24"/>
        </w:rPr>
      </w:pPr>
      <w:r w:rsidRPr="00B24A34">
        <w:rPr>
          <w:rFonts w:ascii="Arial" w:hAnsi="Arial" w:cs="Arial"/>
          <w:sz w:val="24"/>
          <w:szCs w:val="24"/>
        </w:rPr>
        <w:t>3.3.</w:t>
      </w:r>
      <w:r w:rsidR="006C6400" w:rsidRPr="00B24A34">
        <w:rPr>
          <w:rFonts w:ascii="Arial" w:hAnsi="Arial" w:cs="Arial"/>
          <w:sz w:val="24"/>
          <w:szCs w:val="24"/>
        </w:rPr>
        <w:t>5</w:t>
      </w:r>
      <w:r w:rsidRPr="00B24A34">
        <w:rPr>
          <w:rFonts w:ascii="Arial" w:hAnsi="Arial" w:cs="Arial"/>
          <w:sz w:val="24"/>
          <w:szCs w:val="24"/>
        </w:rPr>
        <w:t xml:space="preserve"> </w:t>
      </w:r>
      <w:r w:rsidRPr="00B24A34">
        <w:rPr>
          <w:rFonts w:ascii="Arial" w:hAnsi="Arial" w:cs="Arial"/>
          <w:sz w:val="24"/>
          <w:szCs w:val="24"/>
        </w:rPr>
        <w:tab/>
      </w:r>
      <w:r w:rsidR="004B1662" w:rsidRPr="00B24A34">
        <w:rPr>
          <w:rFonts w:ascii="Arial" w:hAnsi="Arial" w:cs="Arial"/>
          <w:sz w:val="24"/>
          <w:szCs w:val="24"/>
        </w:rPr>
        <w:t>The onus of proof of further education lies with the teacher by means of the Teacher Qualifications Service (TQS). If required proof is not received at the expiry of this period, then the teacher's salary reverts to the lowest position on the grid or previously approved evaluation and subject to Clause 3.4.3</w:t>
      </w:r>
      <w:r w:rsidR="006C6400" w:rsidRPr="00B24A34">
        <w:rPr>
          <w:rFonts w:ascii="Arial" w:hAnsi="Arial" w:cs="Arial"/>
          <w:sz w:val="24"/>
          <w:szCs w:val="24"/>
        </w:rPr>
        <w:t xml:space="preserve">. </w:t>
      </w:r>
    </w:p>
    <w:p w:rsidR="006C6400" w:rsidRPr="00B24A34" w:rsidRDefault="006C6400" w:rsidP="006C6400">
      <w:pPr>
        <w:spacing w:line="240" w:lineRule="atLeast"/>
        <w:ind w:firstLine="720"/>
        <w:rPr>
          <w:rFonts w:ascii="Arial" w:hAnsi="Arial" w:cs="Arial"/>
          <w:sz w:val="24"/>
          <w:szCs w:val="24"/>
        </w:rPr>
      </w:pPr>
      <w:r w:rsidRPr="00B24A34">
        <w:rPr>
          <w:rFonts w:ascii="Arial" w:hAnsi="Arial" w:cs="Arial"/>
          <w:b/>
          <w:sz w:val="24"/>
          <w:szCs w:val="24"/>
        </w:rPr>
        <w:t>3.4</w:t>
      </w:r>
      <w:r w:rsidRPr="00B24A34">
        <w:rPr>
          <w:rFonts w:ascii="Arial" w:hAnsi="Arial" w:cs="Arial"/>
          <w:b/>
          <w:sz w:val="24"/>
          <w:szCs w:val="24"/>
        </w:rPr>
        <w:tab/>
      </w:r>
      <w:r w:rsidR="0032081C" w:rsidRPr="00B24A34">
        <w:rPr>
          <w:rFonts w:ascii="Arial" w:hAnsi="Arial" w:cs="Arial"/>
          <w:b/>
          <w:sz w:val="24"/>
          <w:szCs w:val="24"/>
        </w:rPr>
        <w:t>Experience</w:t>
      </w:r>
      <w:r w:rsidR="0032081C" w:rsidRPr="00B24A34">
        <w:rPr>
          <w:rFonts w:ascii="Arial" w:hAnsi="Arial" w:cs="Arial"/>
          <w:b/>
          <w:sz w:val="24"/>
          <w:szCs w:val="24"/>
        </w:rPr>
        <w:tab/>
      </w:r>
    </w:p>
    <w:p w:rsidR="003F1294" w:rsidRPr="00B24A34" w:rsidRDefault="006C6400" w:rsidP="003F1294">
      <w:pPr>
        <w:spacing w:after="240" w:line="240" w:lineRule="auto"/>
        <w:ind w:left="2160" w:hanging="720"/>
        <w:rPr>
          <w:rFonts w:ascii="Arial" w:hAnsi="Arial" w:cs="Arial"/>
          <w:i/>
          <w:sz w:val="24"/>
          <w:szCs w:val="24"/>
          <w:lang w:val="en-US"/>
        </w:rPr>
      </w:pPr>
      <w:r w:rsidRPr="00B24A34">
        <w:rPr>
          <w:rFonts w:ascii="Arial" w:hAnsi="Arial" w:cs="Arial"/>
          <w:i/>
          <w:sz w:val="24"/>
          <w:szCs w:val="24"/>
        </w:rPr>
        <w:t>3.4.1</w:t>
      </w:r>
      <w:r w:rsidRPr="00B24A34">
        <w:rPr>
          <w:rFonts w:ascii="Arial" w:hAnsi="Arial" w:cs="Arial"/>
          <w:i/>
          <w:sz w:val="24"/>
          <w:szCs w:val="24"/>
        </w:rPr>
        <w:tab/>
      </w:r>
      <w:r w:rsidR="003F1294" w:rsidRPr="00B24A34">
        <w:rPr>
          <w:rFonts w:ascii="Arial" w:hAnsi="Arial" w:cs="Arial"/>
          <w:i/>
          <w:sz w:val="24"/>
          <w:szCs w:val="24"/>
          <w:lang w:eastAsia="en-CA"/>
        </w:rPr>
        <w:t>Teachers shall gain experience while holding a valid Alberta teaching certificate or its equivalent, and working while:</w:t>
      </w:r>
    </w:p>
    <w:p w:rsidR="003F1294" w:rsidRPr="00B24A34" w:rsidRDefault="003F1294" w:rsidP="003F1294">
      <w:pPr>
        <w:tabs>
          <w:tab w:val="left" w:pos="720"/>
        </w:tabs>
        <w:spacing w:after="240" w:line="240" w:lineRule="auto"/>
        <w:ind w:left="2610" w:hanging="45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(a) </w:t>
      </w:r>
      <w:r w:rsidRPr="00B24A34">
        <w:rPr>
          <w:rFonts w:ascii="Arial" w:eastAsia="Times New Roman" w:hAnsi="Arial" w:cs="Arial"/>
          <w:i/>
          <w:color w:val="000000" w:themeColor="text1"/>
          <w:sz w:val="24"/>
          <w:szCs w:val="24"/>
          <w:lang w:eastAsia="en-CA"/>
        </w:rPr>
        <w:tab/>
        <w:t>under contract in a position that requires a teaching certificate as a condition of employment, excluding leaves of absence without salary and vacation periods; and</w:t>
      </w:r>
    </w:p>
    <w:p w:rsidR="003F1294" w:rsidRPr="00B24A34" w:rsidRDefault="003F1294" w:rsidP="003F1294">
      <w:pPr>
        <w:tabs>
          <w:tab w:val="left" w:pos="720"/>
        </w:tabs>
        <w:spacing w:after="240" w:line="240" w:lineRule="auto"/>
        <w:ind w:left="2610" w:hanging="45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(b) </w:t>
      </w:r>
      <w:r w:rsidRPr="00B24A34">
        <w:rPr>
          <w:rFonts w:ascii="Arial" w:eastAsia="Times New Roman" w:hAnsi="Arial" w:cs="Arial"/>
          <w:i/>
          <w:color w:val="000000" w:themeColor="text1"/>
          <w:sz w:val="24"/>
          <w:szCs w:val="24"/>
          <w:lang w:eastAsia="en-CA"/>
        </w:rPr>
        <w:tab/>
        <w:t>employed as a substitute teacher within the preceding five (5) years.</w:t>
      </w:r>
    </w:p>
    <w:p w:rsidR="003F1294" w:rsidRPr="00B24A34" w:rsidRDefault="003F1294" w:rsidP="003F1294">
      <w:pPr>
        <w:spacing w:after="240" w:line="240" w:lineRule="auto"/>
        <w:ind w:left="2160" w:hanging="72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3.4.2 </w:t>
      </w:r>
      <w:r w:rsidRPr="00B24A34">
        <w:rPr>
          <w:rFonts w:ascii="Arial" w:eastAsia="Times New Roman" w:hAnsi="Arial" w:cs="Arial"/>
          <w:i/>
          <w:color w:val="000000" w:themeColor="text1"/>
          <w:sz w:val="24"/>
          <w:szCs w:val="24"/>
          <w:lang w:eastAsia="en-CA"/>
        </w:rPr>
        <w:tab/>
        <w:t xml:space="preserve">A teacher shall be granted only one (1) experience increment during any one (1) school year. </w:t>
      </w:r>
    </w:p>
    <w:p w:rsidR="003F1294" w:rsidRPr="00B24A34" w:rsidRDefault="003F1294" w:rsidP="003F1294">
      <w:pPr>
        <w:spacing w:after="240" w:line="240" w:lineRule="auto"/>
        <w:ind w:left="2160" w:hanging="72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lastRenderedPageBreak/>
        <w:t xml:space="preserve">3.4.3 </w:t>
      </w:r>
      <w:r w:rsidRPr="00B24A34">
        <w:rPr>
          <w:rFonts w:ascii="Arial" w:eastAsia="Times New Roman" w:hAnsi="Arial" w:cs="Arial"/>
          <w:i/>
          <w:color w:val="000000" w:themeColor="text1"/>
          <w:sz w:val="24"/>
          <w:szCs w:val="24"/>
          <w:lang w:eastAsia="en-CA"/>
        </w:rPr>
        <w:tab/>
        <w:t xml:space="preserve">Previously unrecognized experience gained in one school year with </w:t>
      </w:r>
      <w:r w:rsidRPr="00B24A34">
        <w:rPr>
          <w:rFonts w:ascii="Arial" w:eastAsia="Times New Roman" w:hAnsi="Arial" w:cs="Arial"/>
          <w:i/>
          <w:sz w:val="24"/>
          <w:szCs w:val="24"/>
          <w:lang w:eastAsia="en-CA"/>
        </w:rPr>
        <w:t>a School Jurisdiction may be carried over for calculation of experience increments in the following school year with that same School Jurisdiction</w:t>
      </w:r>
      <w:r w:rsidRPr="00B24A34">
        <w:rPr>
          <w:rFonts w:ascii="Arial" w:eastAsia="Times New Roman" w:hAnsi="Arial" w:cs="Arial"/>
          <w:i/>
          <w:color w:val="000000" w:themeColor="text1"/>
          <w:sz w:val="24"/>
          <w:szCs w:val="24"/>
          <w:lang w:eastAsia="en-CA"/>
        </w:rPr>
        <w:t>.</w:t>
      </w:r>
    </w:p>
    <w:p w:rsidR="003F1294" w:rsidRPr="00B24A34" w:rsidRDefault="003F1294" w:rsidP="003F1294">
      <w:pPr>
        <w:spacing w:after="240" w:line="240" w:lineRule="auto"/>
        <w:ind w:left="2160" w:hanging="72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3.4.4  </w:t>
      </w:r>
      <w:r w:rsidRPr="00B24A34">
        <w:rPr>
          <w:rFonts w:ascii="Arial" w:eastAsia="Times New Roman" w:hAnsi="Arial" w:cs="Arial"/>
          <w:i/>
          <w:color w:val="000000" w:themeColor="text1"/>
          <w:sz w:val="24"/>
          <w:szCs w:val="24"/>
          <w:lang w:eastAsia="en-CA"/>
        </w:rPr>
        <w:tab/>
        <w:t xml:space="preserve">Provisions 3.4.1 to 3.4.3 take effect on September 1, 2017 and shall not be applied retroactively other than to permit unrecognized experience gained in the 2016-17 school year with </w:t>
      </w:r>
      <w:r w:rsidRPr="00B24A34">
        <w:rPr>
          <w:rFonts w:ascii="Arial" w:eastAsia="Times New Roman" w:hAnsi="Arial" w:cs="Arial"/>
          <w:i/>
          <w:sz w:val="24"/>
          <w:szCs w:val="24"/>
          <w:lang w:eastAsia="en-CA"/>
        </w:rPr>
        <w:t>a</w:t>
      </w:r>
      <w:r w:rsidRPr="00B24A34">
        <w:rPr>
          <w:rFonts w:ascii="Arial" w:eastAsia="Times New Roman" w:hAnsi="Arial" w:cs="Arial"/>
          <w:i/>
          <w:color w:val="0070C0"/>
          <w:sz w:val="24"/>
          <w:szCs w:val="24"/>
          <w:lang w:eastAsia="en-CA"/>
        </w:rPr>
        <w:t xml:space="preserve"> </w:t>
      </w:r>
      <w:r w:rsidRPr="00B24A34">
        <w:rPr>
          <w:rFonts w:ascii="Arial" w:eastAsia="Times New Roman" w:hAnsi="Arial" w:cs="Arial"/>
          <w:i/>
          <w:sz w:val="24"/>
          <w:szCs w:val="24"/>
          <w:lang w:eastAsia="en-CA"/>
        </w:rPr>
        <w:t>School Jurisdiction being carried over for calculation of experience increments in the 2017-18 school year with that same School Jurisdiction.</w:t>
      </w:r>
    </w:p>
    <w:p w:rsidR="0032081C" w:rsidRPr="00B24A34" w:rsidRDefault="003F1294" w:rsidP="006C6400">
      <w:pPr>
        <w:spacing w:line="240" w:lineRule="atLeast"/>
        <w:ind w:left="2160" w:hanging="720"/>
        <w:rPr>
          <w:rFonts w:ascii="Arial" w:hAnsi="Arial" w:cs="Arial"/>
          <w:sz w:val="24"/>
          <w:szCs w:val="24"/>
        </w:rPr>
      </w:pPr>
      <w:r w:rsidRPr="00B24A34">
        <w:rPr>
          <w:rFonts w:ascii="Arial" w:hAnsi="Arial" w:cs="Arial"/>
          <w:sz w:val="24"/>
          <w:szCs w:val="24"/>
        </w:rPr>
        <w:t>3.4.5</w:t>
      </w:r>
      <w:r w:rsidRPr="00B24A34">
        <w:rPr>
          <w:rFonts w:ascii="Arial" w:hAnsi="Arial" w:cs="Arial"/>
          <w:sz w:val="24"/>
          <w:szCs w:val="24"/>
        </w:rPr>
        <w:tab/>
      </w:r>
      <w:r w:rsidR="0032081C" w:rsidRPr="00B24A34">
        <w:rPr>
          <w:rFonts w:ascii="Arial" w:hAnsi="Arial" w:cs="Arial"/>
          <w:sz w:val="24"/>
          <w:szCs w:val="24"/>
        </w:rPr>
        <w:t>Notwithstanding Clause</w:t>
      </w:r>
      <w:r w:rsidR="00B54A8A" w:rsidRPr="00B24A34">
        <w:rPr>
          <w:rFonts w:ascii="Arial" w:hAnsi="Arial" w:cs="Arial"/>
          <w:sz w:val="24"/>
          <w:szCs w:val="24"/>
        </w:rPr>
        <w:t xml:space="preserve"> 3.5.1</w:t>
      </w:r>
      <w:r w:rsidR="0032081C" w:rsidRPr="00B24A34">
        <w:rPr>
          <w:rFonts w:ascii="Arial" w:hAnsi="Arial" w:cs="Arial"/>
          <w:sz w:val="24"/>
          <w:szCs w:val="24"/>
        </w:rPr>
        <w:t>, allowance for past experience shall be one step on the schedule for each year of experience to the maximum as provided in the salary grid.</w:t>
      </w:r>
    </w:p>
    <w:p w:rsidR="0032081C" w:rsidRPr="00B24A34" w:rsidRDefault="001E27A5" w:rsidP="00BC5090">
      <w:pPr>
        <w:pStyle w:val="BodyTextIndent3"/>
        <w:ind w:left="2160" w:hanging="720"/>
        <w:rPr>
          <w:rFonts w:ascii="Arial" w:hAnsi="Arial" w:cs="Arial"/>
          <w:sz w:val="24"/>
          <w:szCs w:val="24"/>
        </w:rPr>
      </w:pPr>
      <w:r w:rsidRPr="00B24A34">
        <w:rPr>
          <w:rFonts w:ascii="Arial" w:hAnsi="Arial" w:cs="Arial"/>
          <w:sz w:val="24"/>
          <w:szCs w:val="24"/>
        </w:rPr>
        <w:t>3.4.</w:t>
      </w:r>
      <w:r w:rsidR="003F1294" w:rsidRPr="00B24A34">
        <w:rPr>
          <w:rFonts w:ascii="Arial" w:hAnsi="Arial" w:cs="Arial"/>
          <w:sz w:val="24"/>
          <w:szCs w:val="24"/>
        </w:rPr>
        <w:t>6</w:t>
      </w:r>
      <w:r w:rsidRPr="00B24A34">
        <w:rPr>
          <w:rFonts w:ascii="Arial" w:hAnsi="Arial" w:cs="Arial"/>
          <w:sz w:val="24"/>
          <w:szCs w:val="24"/>
        </w:rPr>
        <w:t xml:space="preserve"> </w:t>
      </w:r>
      <w:r w:rsidRPr="00B24A34">
        <w:rPr>
          <w:rFonts w:ascii="Arial" w:hAnsi="Arial" w:cs="Arial"/>
          <w:sz w:val="24"/>
          <w:szCs w:val="24"/>
        </w:rPr>
        <w:tab/>
      </w:r>
      <w:r w:rsidR="0032081C" w:rsidRPr="00B24A34">
        <w:rPr>
          <w:rFonts w:ascii="Arial" w:hAnsi="Arial" w:cs="Arial"/>
          <w:sz w:val="24"/>
          <w:szCs w:val="24"/>
        </w:rPr>
        <w:t>For purposes of this section, before an allowance is paid for experience prior to engagement, the teacher shall be required to submit a certified statement from previous employers to the effect that such experience meets the standards s</w:t>
      </w:r>
      <w:r w:rsidR="0047368C" w:rsidRPr="00B24A34">
        <w:rPr>
          <w:rFonts w:ascii="Arial" w:hAnsi="Arial" w:cs="Arial"/>
          <w:sz w:val="24"/>
          <w:szCs w:val="24"/>
        </w:rPr>
        <w:t xml:space="preserve">et forth in </w:t>
      </w:r>
      <w:r w:rsidR="00B54A8A" w:rsidRPr="00B24A34">
        <w:rPr>
          <w:rFonts w:ascii="Arial" w:hAnsi="Arial" w:cs="Arial"/>
          <w:sz w:val="24"/>
          <w:szCs w:val="24"/>
        </w:rPr>
        <w:t>clause 3.4.1</w:t>
      </w:r>
      <w:r w:rsidR="006C6400" w:rsidRPr="00B24A34">
        <w:rPr>
          <w:rFonts w:ascii="Arial" w:hAnsi="Arial" w:cs="Arial"/>
          <w:sz w:val="24"/>
          <w:szCs w:val="24"/>
        </w:rPr>
        <w:t xml:space="preserve">. </w:t>
      </w:r>
      <w:r w:rsidR="0032081C" w:rsidRPr="00B24A34">
        <w:rPr>
          <w:rFonts w:ascii="Arial" w:hAnsi="Arial" w:cs="Arial"/>
          <w:sz w:val="24"/>
          <w:szCs w:val="24"/>
        </w:rPr>
        <w:t xml:space="preserve">This proof shall be in a form of a letter from the Secretary-Treasurer, Superintendent or </w:t>
      </w:r>
      <w:r w:rsidR="00055247" w:rsidRPr="00B24A34">
        <w:rPr>
          <w:rFonts w:ascii="Arial" w:hAnsi="Arial" w:cs="Arial"/>
          <w:sz w:val="24"/>
          <w:szCs w:val="24"/>
        </w:rPr>
        <w:t>School Jurisdiction</w:t>
      </w:r>
      <w:r w:rsidR="0032081C" w:rsidRPr="00B24A34">
        <w:rPr>
          <w:rFonts w:ascii="Arial" w:hAnsi="Arial" w:cs="Arial"/>
          <w:sz w:val="24"/>
          <w:szCs w:val="24"/>
        </w:rPr>
        <w:t xml:space="preserve"> of Education</w:t>
      </w:r>
      <w:r w:rsidR="006C6400" w:rsidRPr="00B24A34">
        <w:rPr>
          <w:rFonts w:ascii="Arial" w:hAnsi="Arial" w:cs="Arial"/>
          <w:sz w:val="24"/>
          <w:szCs w:val="24"/>
        </w:rPr>
        <w:t xml:space="preserve">. </w:t>
      </w:r>
      <w:r w:rsidR="0032081C" w:rsidRPr="00B24A34">
        <w:rPr>
          <w:rFonts w:ascii="Arial" w:hAnsi="Arial" w:cs="Arial"/>
          <w:sz w:val="24"/>
          <w:szCs w:val="24"/>
        </w:rPr>
        <w:t>Should the required proof not be possible within ninety (90) calendar days, a notarized statement from a teacher may be acceptable as an interim measure</w:t>
      </w:r>
      <w:r w:rsidR="006C6400" w:rsidRPr="00B24A34">
        <w:rPr>
          <w:rFonts w:ascii="Arial" w:hAnsi="Arial" w:cs="Arial"/>
          <w:sz w:val="24"/>
          <w:szCs w:val="24"/>
        </w:rPr>
        <w:t xml:space="preserve">. </w:t>
      </w:r>
      <w:r w:rsidR="0032081C" w:rsidRPr="00B24A34">
        <w:rPr>
          <w:rFonts w:ascii="Arial" w:hAnsi="Arial" w:cs="Arial"/>
          <w:sz w:val="24"/>
          <w:szCs w:val="24"/>
        </w:rPr>
        <w:t xml:space="preserve">In the event that the teacher leaves the employment of the </w:t>
      </w:r>
      <w:r w:rsidR="00055247" w:rsidRPr="00B24A34">
        <w:rPr>
          <w:rFonts w:ascii="Arial" w:hAnsi="Arial" w:cs="Arial"/>
          <w:sz w:val="24"/>
          <w:szCs w:val="24"/>
        </w:rPr>
        <w:t>School Jurisdiction</w:t>
      </w:r>
      <w:r w:rsidR="0032081C" w:rsidRPr="00B24A34">
        <w:rPr>
          <w:rFonts w:ascii="Arial" w:hAnsi="Arial" w:cs="Arial"/>
          <w:sz w:val="24"/>
          <w:szCs w:val="24"/>
        </w:rPr>
        <w:t xml:space="preserve"> prior to verification of experience, the </w:t>
      </w:r>
      <w:r w:rsidR="00055247" w:rsidRPr="00B24A34">
        <w:rPr>
          <w:rFonts w:ascii="Arial" w:hAnsi="Arial" w:cs="Arial"/>
          <w:sz w:val="24"/>
          <w:szCs w:val="24"/>
        </w:rPr>
        <w:t>School Jurisdiction</w:t>
      </w:r>
      <w:r w:rsidR="0032081C" w:rsidRPr="00B24A34">
        <w:rPr>
          <w:rFonts w:ascii="Arial" w:hAnsi="Arial" w:cs="Arial"/>
          <w:sz w:val="24"/>
          <w:szCs w:val="24"/>
        </w:rPr>
        <w:t xml:space="preserve"> may withhold salary payment equal to the difference between actual verified experience and salary paid based on notarized statement.</w:t>
      </w:r>
    </w:p>
    <w:p w:rsidR="0047368C" w:rsidRPr="00B24A34" w:rsidRDefault="0047368C" w:rsidP="00BC5090">
      <w:pPr>
        <w:pStyle w:val="BodyTextIndent3"/>
        <w:ind w:left="2160" w:hanging="720"/>
        <w:rPr>
          <w:rFonts w:ascii="Arial" w:hAnsi="Arial" w:cs="Arial"/>
          <w:iCs/>
          <w:sz w:val="24"/>
          <w:szCs w:val="24"/>
        </w:rPr>
      </w:pPr>
      <w:r w:rsidRPr="00B24A34">
        <w:rPr>
          <w:rFonts w:ascii="Arial" w:hAnsi="Arial" w:cs="Arial"/>
          <w:iCs/>
          <w:sz w:val="24"/>
          <w:szCs w:val="24"/>
        </w:rPr>
        <w:t>3.4.</w:t>
      </w:r>
      <w:r w:rsidR="003F1294" w:rsidRPr="00B24A34">
        <w:rPr>
          <w:rFonts w:ascii="Arial" w:hAnsi="Arial" w:cs="Arial"/>
          <w:iCs/>
          <w:sz w:val="24"/>
          <w:szCs w:val="24"/>
        </w:rPr>
        <w:t>7</w:t>
      </w:r>
      <w:r w:rsidRPr="00B24A34">
        <w:rPr>
          <w:rFonts w:ascii="Arial" w:hAnsi="Arial" w:cs="Arial"/>
          <w:iCs/>
          <w:sz w:val="24"/>
          <w:szCs w:val="24"/>
        </w:rPr>
        <w:tab/>
        <w:t>A year of teaching experience shall be any school year during which a teacher, under contract, has taught for not less than one hundred and twenty (120) Full Time Equivalent (FTE) school days</w:t>
      </w:r>
      <w:r w:rsidR="006C6400" w:rsidRPr="00B24A34">
        <w:rPr>
          <w:rFonts w:ascii="Arial" w:hAnsi="Arial" w:cs="Arial"/>
          <w:iCs/>
          <w:sz w:val="24"/>
          <w:szCs w:val="24"/>
        </w:rPr>
        <w:t xml:space="preserve">. </w:t>
      </w:r>
    </w:p>
    <w:p w:rsidR="0047368C" w:rsidRPr="00B24A34" w:rsidRDefault="0047368C" w:rsidP="00BC5090">
      <w:pPr>
        <w:pStyle w:val="BodyTextIndent3"/>
        <w:ind w:left="2160"/>
        <w:rPr>
          <w:rFonts w:ascii="Arial" w:hAnsi="Arial" w:cs="Arial"/>
          <w:iCs/>
          <w:sz w:val="24"/>
          <w:szCs w:val="24"/>
        </w:rPr>
      </w:pPr>
      <w:r w:rsidRPr="00B24A34">
        <w:rPr>
          <w:rFonts w:ascii="Arial" w:hAnsi="Arial" w:cs="Arial"/>
          <w:iCs/>
          <w:sz w:val="24"/>
          <w:szCs w:val="24"/>
        </w:rPr>
        <w:t>A teacher, who teaches less than one hundred and twenty (120) FTE school days on contract, may accumulate an experience increment by combining up to three consecutive years of service</w:t>
      </w:r>
      <w:r w:rsidR="006C6400" w:rsidRPr="00B24A34">
        <w:rPr>
          <w:rFonts w:ascii="Arial" w:hAnsi="Arial" w:cs="Arial"/>
          <w:iCs/>
          <w:sz w:val="24"/>
          <w:szCs w:val="24"/>
        </w:rPr>
        <w:t>.</w:t>
      </w:r>
      <w:r w:rsidR="00A041D1" w:rsidRPr="00B24A34">
        <w:rPr>
          <w:rFonts w:ascii="Arial" w:hAnsi="Arial" w:cs="Arial"/>
          <w:iCs/>
          <w:sz w:val="24"/>
          <w:szCs w:val="24"/>
        </w:rPr>
        <w:t xml:space="preserve"> [This clause ends August 31, 2016]</w:t>
      </w:r>
      <w:r w:rsidR="006C6400" w:rsidRPr="00B24A34">
        <w:rPr>
          <w:rFonts w:ascii="Arial" w:hAnsi="Arial" w:cs="Arial"/>
          <w:iCs/>
          <w:sz w:val="24"/>
          <w:szCs w:val="24"/>
        </w:rPr>
        <w:t xml:space="preserve"> </w:t>
      </w:r>
    </w:p>
    <w:p w:rsidR="00B54A8A" w:rsidRPr="00B24A34" w:rsidRDefault="00B54A8A" w:rsidP="00B54A8A">
      <w:pPr>
        <w:pStyle w:val="BodyTextIndent3"/>
        <w:ind w:left="2160"/>
        <w:rPr>
          <w:rFonts w:ascii="Arial" w:hAnsi="Arial" w:cs="Arial"/>
          <w:iCs/>
          <w:sz w:val="24"/>
          <w:szCs w:val="24"/>
        </w:rPr>
      </w:pPr>
      <w:r w:rsidRPr="00B24A34">
        <w:rPr>
          <w:rFonts w:ascii="Arial" w:hAnsi="Arial" w:cs="Arial"/>
          <w:iCs/>
          <w:sz w:val="24"/>
          <w:szCs w:val="24"/>
        </w:rPr>
        <w:t>Days of service shall be counted as follows:</w:t>
      </w:r>
    </w:p>
    <w:p w:rsidR="00A041D1" w:rsidRPr="00B24A34" w:rsidRDefault="00B54A8A" w:rsidP="00A041D1">
      <w:pPr>
        <w:pStyle w:val="BodyTextIndent3"/>
        <w:ind w:left="2880" w:hanging="720"/>
        <w:rPr>
          <w:rFonts w:ascii="Arial" w:hAnsi="Arial" w:cs="Arial"/>
          <w:iCs/>
          <w:sz w:val="24"/>
          <w:szCs w:val="24"/>
        </w:rPr>
      </w:pPr>
      <w:r w:rsidRPr="00B24A34">
        <w:rPr>
          <w:rFonts w:ascii="Arial" w:hAnsi="Arial" w:cs="Arial"/>
          <w:iCs/>
          <w:sz w:val="24"/>
          <w:szCs w:val="24"/>
        </w:rPr>
        <w:t>a.</w:t>
      </w:r>
      <w:r w:rsidRPr="00B24A34">
        <w:rPr>
          <w:rFonts w:ascii="Arial" w:hAnsi="Arial" w:cs="Arial"/>
          <w:iCs/>
          <w:sz w:val="24"/>
          <w:szCs w:val="24"/>
        </w:rPr>
        <w:tab/>
        <w:t>Any substitute teaching days with the Fort McMurray Catholic Board of Education. Such days shall be counted as the equivalent to one (1) day of contract teaching.</w:t>
      </w:r>
      <w:r w:rsidR="00A041D1" w:rsidRPr="00B24A34">
        <w:rPr>
          <w:rFonts w:ascii="Arial" w:hAnsi="Arial" w:cs="Arial"/>
          <w:iCs/>
          <w:sz w:val="24"/>
          <w:szCs w:val="24"/>
        </w:rPr>
        <w:t xml:space="preserve"> [This clause ends August 31, 2016] </w:t>
      </w:r>
    </w:p>
    <w:p w:rsidR="00B54A8A" w:rsidRPr="00B24A34" w:rsidRDefault="00B54A8A" w:rsidP="00B54A8A">
      <w:pPr>
        <w:pStyle w:val="BodyTextIndent3"/>
        <w:ind w:left="2880" w:hanging="720"/>
        <w:rPr>
          <w:rFonts w:ascii="Arial" w:hAnsi="Arial" w:cs="Arial"/>
          <w:iCs/>
          <w:sz w:val="24"/>
          <w:szCs w:val="24"/>
        </w:rPr>
      </w:pPr>
    </w:p>
    <w:p w:rsidR="0047368C" w:rsidRPr="00B24A34" w:rsidRDefault="00B54A8A" w:rsidP="00B54A8A">
      <w:pPr>
        <w:pStyle w:val="BodyTextIndent3"/>
        <w:ind w:left="2880" w:hanging="720"/>
        <w:rPr>
          <w:rFonts w:ascii="Arial" w:hAnsi="Arial" w:cs="Arial"/>
          <w:iCs/>
          <w:sz w:val="24"/>
          <w:szCs w:val="24"/>
        </w:rPr>
      </w:pPr>
      <w:r w:rsidRPr="00B24A34">
        <w:rPr>
          <w:rFonts w:ascii="Arial" w:hAnsi="Arial" w:cs="Arial"/>
          <w:iCs/>
          <w:sz w:val="24"/>
          <w:szCs w:val="24"/>
        </w:rPr>
        <w:lastRenderedPageBreak/>
        <w:t>b.</w:t>
      </w:r>
      <w:r w:rsidRPr="00B24A34">
        <w:rPr>
          <w:rFonts w:ascii="Arial" w:hAnsi="Arial" w:cs="Arial"/>
          <w:iCs/>
          <w:sz w:val="24"/>
          <w:szCs w:val="24"/>
        </w:rPr>
        <w:tab/>
      </w:r>
      <w:r w:rsidR="0047368C" w:rsidRPr="00B24A34">
        <w:rPr>
          <w:rFonts w:ascii="Arial" w:hAnsi="Arial" w:cs="Arial"/>
          <w:iCs/>
          <w:sz w:val="24"/>
          <w:szCs w:val="24"/>
        </w:rPr>
        <w:t>A teacher may combine days taught on contract and equivalent substitute days to acquire the one hundred and twenty (120) FTE days required to earn an increment.</w:t>
      </w:r>
    </w:p>
    <w:p w:rsidR="0047368C" w:rsidRPr="00B24A34" w:rsidRDefault="0047368C" w:rsidP="00BC5090">
      <w:pPr>
        <w:tabs>
          <w:tab w:val="left" w:pos="720"/>
        </w:tabs>
        <w:spacing w:after="240" w:line="240" w:lineRule="auto"/>
        <w:ind w:left="2160"/>
        <w:rPr>
          <w:rFonts w:ascii="Arial" w:hAnsi="Arial" w:cs="Arial"/>
          <w:sz w:val="24"/>
          <w:szCs w:val="24"/>
        </w:rPr>
      </w:pPr>
      <w:r w:rsidRPr="00B24A34">
        <w:rPr>
          <w:rFonts w:ascii="Arial" w:hAnsi="Arial" w:cs="Arial"/>
          <w:sz w:val="24"/>
          <w:szCs w:val="24"/>
        </w:rPr>
        <w:t>Increment adjustments shall be effected 1</w:t>
      </w:r>
      <w:r w:rsidRPr="00B24A34">
        <w:rPr>
          <w:rFonts w:ascii="Arial" w:hAnsi="Arial" w:cs="Arial"/>
          <w:sz w:val="24"/>
          <w:szCs w:val="24"/>
          <w:vertAlign w:val="superscript"/>
        </w:rPr>
        <w:t>st</w:t>
      </w:r>
      <w:r w:rsidRPr="00B24A34">
        <w:rPr>
          <w:rFonts w:ascii="Arial" w:hAnsi="Arial" w:cs="Arial"/>
          <w:sz w:val="24"/>
          <w:szCs w:val="24"/>
        </w:rPr>
        <w:t xml:space="preserve"> September and 1</w:t>
      </w:r>
      <w:r w:rsidRPr="00B24A34">
        <w:rPr>
          <w:rFonts w:ascii="Arial" w:hAnsi="Arial" w:cs="Arial"/>
          <w:sz w:val="24"/>
          <w:szCs w:val="24"/>
          <w:vertAlign w:val="superscript"/>
        </w:rPr>
        <w:t>st</w:t>
      </w:r>
      <w:r w:rsidRPr="00B24A34">
        <w:rPr>
          <w:rFonts w:ascii="Arial" w:hAnsi="Arial" w:cs="Arial"/>
          <w:sz w:val="24"/>
          <w:szCs w:val="24"/>
        </w:rPr>
        <w:t xml:space="preserve"> February and no teacher shall be credited with more than one increment for one school year</w:t>
      </w:r>
      <w:r w:rsidR="003F1294" w:rsidRPr="00B24A34">
        <w:rPr>
          <w:rFonts w:ascii="Arial" w:hAnsi="Arial" w:cs="Arial"/>
          <w:sz w:val="24"/>
          <w:szCs w:val="24"/>
        </w:rPr>
        <w:t>.</w:t>
      </w:r>
    </w:p>
    <w:p w:rsidR="003F1294" w:rsidRPr="00B24A34" w:rsidRDefault="007C00EB" w:rsidP="00BC5090">
      <w:pPr>
        <w:pStyle w:val="BodyText0"/>
        <w:ind w:left="1440" w:hanging="720"/>
        <w:rPr>
          <w:rFonts w:ascii="Arial" w:hAnsi="Arial" w:cs="Arial"/>
          <w:b/>
          <w:sz w:val="24"/>
          <w:szCs w:val="24"/>
        </w:rPr>
      </w:pPr>
      <w:r w:rsidRPr="00B24A34">
        <w:rPr>
          <w:rFonts w:ascii="Arial" w:hAnsi="Arial" w:cs="Arial"/>
          <w:b/>
          <w:sz w:val="24"/>
          <w:szCs w:val="24"/>
        </w:rPr>
        <w:t>3.5</w:t>
      </w:r>
      <w:r w:rsidRPr="00B24A34">
        <w:rPr>
          <w:rFonts w:ascii="Arial" w:hAnsi="Arial" w:cs="Arial"/>
          <w:b/>
          <w:sz w:val="24"/>
          <w:szCs w:val="24"/>
        </w:rPr>
        <w:tab/>
      </w:r>
      <w:r w:rsidR="00B617F5" w:rsidRPr="00B24A34">
        <w:rPr>
          <w:rFonts w:ascii="Arial" w:hAnsi="Arial" w:cs="Arial"/>
          <w:b/>
          <w:sz w:val="24"/>
          <w:szCs w:val="24"/>
        </w:rPr>
        <w:t>S</w:t>
      </w:r>
      <w:r w:rsidR="00CF74F3" w:rsidRPr="00B24A34">
        <w:rPr>
          <w:rFonts w:ascii="Arial" w:hAnsi="Arial" w:cs="Arial"/>
          <w:b/>
          <w:sz w:val="24"/>
          <w:szCs w:val="24"/>
        </w:rPr>
        <w:t xml:space="preserve">pecial Considerations </w:t>
      </w:r>
    </w:p>
    <w:p w:rsidR="007C00EB" w:rsidRPr="00B24A34" w:rsidRDefault="003F1294" w:rsidP="003F1294">
      <w:pPr>
        <w:pStyle w:val="BodyText0"/>
        <w:ind w:left="2160" w:hanging="720"/>
        <w:rPr>
          <w:rFonts w:ascii="Arial" w:hAnsi="Arial" w:cs="Arial"/>
          <w:sz w:val="24"/>
          <w:szCs w:val="24"/>
        </w:rPr>
      </w:pPr>
      <w:r w:rsidRPr="00B24A34">
        <w:rPr>
          <w:rFonts w:ascii="Arial" w:hAnsi="Arial" w:cs="Arial"/>
          <w:sz w:val="24"/>
          <w:szCs w:val="24"/>
        </w:rPr>
        <w:t>3.5.1</w:t>
      </w:r>
      <w:r w:rsidRPr="00B24A34">
        <w:rPr>
          <w:rFonts w:ascii="Arial" w:hAnsi="Arial" w:cs="Arial"/>
          <w:sz w:val="24"/>
          <w:szCs w:val="24"/>
        </w:rPr>
        <w:tab/>
      </w:r>
      <w:r w:rsidR="007C00EB" w:rsidRPr="00B24A34">
        <w:rPr>
          <w:rFonts w:ascii="Arial" w:hAnsi="Arial" w:cs="Arial"/>
          <w:sz w:val="24"/>
          <w:szCs w:val="24"/>
        </w:rPr>
        <w:t xml:space="preserve">When non-administrative teaching staff are requested by the Superintendent or his designate and agree to work during the summer vacation, they shall be paid 1/200 of their last grid salary per day or be given equivalent time off as agreed by the teacher. Teachers may also agree to project contracts for remuneration. </w:t>
      </w:r>
    </w:p>
    <w:p w:rsidR="003F1294" w:rsidRPr="00B24A34" w:rsidRDefault="00F90421" w:rsidP="00BC5090">
      <w:pPr>
        <w:ind w:left="1440" w:hanging="720"/>
        <w:rPr>
          <w:rFonts w:ascii="Arial" w:hAnsi="Arial" w:cs="Arial"/>
          <w:b/>
          <w:sz w:val="24"/>
          <w:szCs w:val="24"/>
        </w:rPr>
      </w:pPr>
      <w:r w:rsidRPr="00B24A34">
        <w:rPr>
          <w:rFonts w:ascii="Arial" w:hAnsi="Arial" w:cs="Arial"/>
          <w:b/>
          <w:sz w:val="24"/>
          <w:szCs w:val="24"/>
        </w:rPr>
        <w:t>3.6</w:t>
      </w:r>
      <w:r w:rsidRPr="00B24A34">
        <w:rPr>
          <w:rFonts w:ascii="Arial" w:hAnsi="Arial" w:cs="Arial"/>
          <w:b/>
          <w:sz w:val="24"/>
          <w:szCs w:val="24"/>
        </w:rPr>
        <w:tab/>
      </w:r>
      <w:r w:rsidR="003F1294" w:rsidRPr="00B24A34">
        <w:rPr>
          <w:rFonts w:ascii="Arial" w:hAnsi="Arial" w:cs="Arial"/>
          <w:b/>
          <w:sz w:val="24"/>
          <w:szCs w:val="24"/>
        </w:rPr>
        <w:t>Other Rates of Pay</w:t>
      </w:r>
    </w:p>
    <w:p w:rsidR="002120FD" w:rsidRPr="00B24A34" w:rsidRDefault="003F1294" w:rsidP="003F1294">
      <w:pPr>
        <w:ind w:left="2160" w:hanging="720"/>
        <w:rPr>
          <w:rFonts w:ascii="Arial" w:hAnsi="Arial" w:cs="Arial"/>
          <w:sz w:val="24"/>
          <w:szCs w:val="24"/>
        </w:rPr>
      </w:pPr>
      <w:r w:rsidRPr="00B24A34">
        <w:rPr>
          <w:rFonts w:ascii="Arial" w:hAnsi="Arial" w:cs="Arial"/>
          <w:sz w:val="24"/>
          <w:szCs w:val="24"/>
        </w:rPr>
        <w:t xml:space="preserve">3.6.1 </w:t>
      </w:r>
      <w:r w:rsidRPr="00B24A34">
        <w:rPr>
          <w:rFonts w:ascii="Arial" w:hAnsi="Arial" w:cs="Arial"/>
          <w:sz w:val="24"/>
          <w:szCs w:val="24"/>
        </w:rPr>
        <w:tab/>
        <w:t>Hourly Contract Work—</w:t>
      </w:r>
      <w:r w:rsidR="00F90421" w:rsidRPr="00B24A34">
        <w:rPr>
          <w:rFonts w:ascii="Arial" w:hAnsi="Arial" w:cs="Arial"/>
          <w:sz w:val="24"/>
          <w:szCs w:val="24"/>
        </w:rPr>
        <w:t xml:space="preserve">A teacher covered by this collective agreement employed on an hourly basis to provide instruction in credit courses at the </w:t>
      </w:r>
      <w:r w:rsidR="00055247" w:rsidRPr="00B24A34">
        <w:rPr>
          <w:rFonts w:ascii="Arial" w:hAnsi="Arial" w:cs="Arial"/>
          <w:sz w:val="24"/>
          <w:szCs w:val="24"/>
        </w:rPr>
        <w:t>School Jurisdiction</w:t>
      </w:r>
      <w:r w:rsidR="00F90421" w:rsidRPr="00B24A34">
        <w:rPr>
          <w:rFonts w:ascii="Arial" w:hAnsi="Arial" w:cs="Arial"/>
          <w:sz w:val="24"/>
          <w:szCs w:val="24"/>
        </w:rPr>
        <w:t>’s evening or summer school shall be paid on an hourly basis</w:t>
      </w:r>
      <w:r w:rsidR="006C6400" w:rsidRPr="00B24A34">
        <w:rPr>
          <w:rFonts w:ascii="Arial" w:hAnsi="Arial" w:cs="Arial"/>
          <w:sz w:val="24"/>
          <w:szCs w:val="24"/>
        </w:rPr>
        <w:t xml:space="preserve">. </w:t>
      </w:r>
    </w:p>
    <w:p w:rsidR="00612907" w:rsidRPr="00B24A34" w:rsidRDefault="00F90421" w:rsidP="003F1294">
      <w:pPr>
        <w:ind w:left="2160"/>
        <w:rPr>
          <w:rFonts w:ascii="Arial" w:hAnsi="Arial" w:cs="Arial"/>
          <w:sz w:val="24"/>
          <w:szCs w:val="24"/>
        </w:rPr>
      </w:pPr>
      <w:r w:rsidRPr="00B24A34">
        <w:rPr>
          <w:rFonts w:ascii="Arial" w:hAnsi="Arial" w:cs="Arial"/>
          <w:sz w:val="24"/>
          <w:szCs w:val="24"/>
        </w:rPr>
        <w:t>Such work shall not be considered assignable time unless it is mutually agreed</w:t>
      </w:r>
      <w:r w:rsidR="006C6400" w:rsidRPr="00B24A34">
        <w:rPr>
          <w:rFonts w:ascii="Arial" w:hAnsi="Arial" w:cs="Arial"/>
          <w:sz w:val="24"/>
          <w:szCs w:val="24"/>
        </w:rPr>
        <w:t xml:space="preserve">. </w:t>
      </w:r>
      <w:r w:rsidRPr="00B24A34">
        <w:rPr>
          <w:rFonts w:ascii="Arial" w:hAnsi="Arial" w:cs="Arial"/>
          <w:sz w:val="24"/>
          <w:szCs w:val="24"/>
        </w:rPr>
        <w:t>Days so earned shall not be counted as experience for increment purposes. The hourly rate of pay inclusive of general holiday a</w:t>
      </w:r>
      <w:r w:rsidR="00882D2A" w:rsidRPr="00B24A34">
        <w:rPr>
          <w:rFonts w:ascii="Arial" w:hAnsi="Arial" w:cs="Arial"/>
          <w:sz w:val="24"/>
          <w:szCs w:val="24"/>
        </w:rPr>
        <w:t>nd vacation pay shall be set at</w:t>
      </w:r>
      <w:r w:rsidRPr="00B24A34">
        <w:rPr>
          <w:rFonts w:ascii="Arial" w:hAnsi="Arial" w:cs="Arial"/>
          <w:sz w:val="24"/>
          <w:szCs w:val="24"/>
        </w:rPr>
        <w:t xml:space="preserve"> </w:t>
      </w:r>
      <w:r w:rsidR="00882D2A" w:rsidRPr="00B24A34">
        <w:rPr>
          <w:rFonts w:ascii="Arial" w:hAnsi="Arial" w:cs="Arial"/>
          <w:sz w:val="24"/>
          <w:szCs w:val="24"/>
        </w:rPr>
        <w:t>$</w:t>
      </w:r>
      <w:r w:rsidRPr="00B24A34">
        <w:rPr>
          <w:rFonts w:ascii="Arial" w:hAnsi="Arial" w:cs="Arial"/>
          <w:sz w:val="24"/>
          <w:szCs w:val="24"/>
        </w:rPr>
        <w:t>64</w:t>
      </w:r>
      <w:r w:rsidR="00882D2A" w:rsidRPr="00B24A34">
        <w:rPr>
          <w:rFonts w:ascii="Arial" w:hAnsi="Arial" w:cs="Arial"/>
          <w:sz w:val="24"/>
          <w:szCs w:val="24"/>
        </w:rPr>
        <w:t>.</w:t>
      </w:r>
      <w:r w:rsidRPr="00B24A34">
        <w:rPr>
          <w:rFonts w:ascii="Arial" w:hAnsi="Arial" w:cs="Arial"/>
          <w:sz w:val="24"/>
          <w:szCs w:val="24"/>
        </w:rPr>
        <w:tab/>
      </w:r>
    </w:p>
    <w:p w:rsidR="00882D2A" w:rsidRPr="00B24A34" w:rsidRDefault="003F1294" w:rsidP="003F1294">
      <w:pPr>
        <w:tabs>
          <w:tab w:val="left" w:pos="720"/>
        </w:tabs>
        <w:spacing w:after="240" w:line="240" w:lineRule="auto"/>
        <w:rPr>
          <w:rFonts w:ascii="Arial" w:hAnsi="Arial" w:cs="Arial"/>
          <w:b/>
          <w:sz w:val="24"/>
          <w:szCs w:val="24"/>
        </w:rPr>
      </w:pPr>
      <w:r w:rsidRPr="00B24A34">
        <w:rPr>
          <w:rFonts w:ascii="Arial" w:hAnsi="Arial" w:cs="Arial"/>
          <w:b/>
          <w:sz w:val="24"/>
          <w:szCs w:val="24"/>
        </w:rPr>
        <w:tab/>
      </w:r>
      <w:r w:rsidR="002120FD" w:rsidRPr="00B24A34">
        <w:rPr>
          <w:rFonts w:ascii="Arial" w:hAnsi="Arial" w:cs="Arial"/>
          <w:b/>
          <w:sz w:val="24"/>
          <w:szCs w:val="24"/>
        </w:rPr>
        <w:t xml:space="preserve">3.7 </w:t>
      </w:r>
      <w:r w:rsidR="002120FD" w:rsidRPr="00B24A34">
        <w:rPr>
          <w:rFonts w:ascii="Arial" w:hAnsi="Arial" w:cs="Arial"/>
          <w:b/>
          <w:sz w:val="24"/>
          <w:szCs w:val="24"/>
        </w:rPr>
        <w:tab/>
      </w:r>
      <w:r w:rsidRPr="00B24A34">
        <w:rPr>
          <w:rFonts w:ascii="Arial" w:hAnsi="Arial" w:cs="Arial"/>
          <w:b/>
          <w:sz w:val="24"/>
          <w:szCs w:val="24"/>
        </w:rPr>
        <w:t>Other Allowances</w:t>
      </w:r>
    </w:p>
    <w:p w:rsidR="00882D2A" w:rsidRPr="00B24A34" w:rsidRDefault="00882D2A" w:rsidP="00BC5090">
      <w:pPr>
        <w:pStyle w:val="ListParagraph"/>
        <w:spacing w:line="240" w:lineRule="atLeast"/>
        <w:ind w:left="2160" w:hanging="720"/>
        <w:rPr>
          <w:rFonts w:ascii="Arial" w:hAnsi="Arial" w:cs="Arial"/>
          <w:sz w:val="24"/>
          <w:szCs w:val="24"/>
        </w:rPr>
      </w:pPr>
      <w:r w:rsidRPr="00B24A34">
        <w:rPr>
          <w:rFonts w:ascii="Arial" w:hAnsi="Arial" w:cs="Arial"/>
          <w:sz w:val="24"/>
          <w:szCs w:val="24"/>
        </w:rPr>
        <w:t>3.7.1</w:t>
      </w:r>
      <w:r w:rsidRPr="00B24A34">
        <w:rPr>
          <w:rFonts w:ascii="Arial" w:hAnsi="Arial" w:cs="Arial"/>
          <w:sz w:val="24"/>
          <w:szCs w:val="24"/>
        </w:rPr>
        <w:tab/>
        <w:t>Fort McMurray Living and Northern Travel Allowance</w:t>
      </w:r>
    </w:p>
    <w:p w:rsidR="00882D2A" w:rsidRPr="00B24A34" w:rsidRDefault="00882D2A" w:rsidP="00BC5090">
      <w:pPr>
        <w:spacing w:line="240" w:lineRule="atLeast"/>
        <w:ind w:left="2160"/>
        <w:rPr>
          <w:rFonts w:ascii="Arial" w:hAnsi="Arial" w:cs="Arial"/>
          <w:sz w:val="24"/>
          <w:szCs w:val="24"/>
        </w:rPr>
      </w:pPr>
      <w:r w:rsidRPr="00B24A34">
        <w:rPr>
          <w:rFonts w:ascii="Arial" w:hAnsi="Arial" w:cs="Arial"/>
          <w:sz w:val="24"/>
          <w:szCs w:val="24"/>
        </w:rPr>
        <w:t xml:space="preserve">A Northern Travel allowance (NTA) shall be paid to each teacher employed full-time by the </w:t>
      </w:r>
      <w:r w:rsidR="00055247" w:rsidRPr="00B24A34">
        <w:rPr>
          <w:rFonts w:ascii="Arial" w:hAnsi="Arial" w:cs="Arial"/>
          <w:sz w:val="24"/>
          <w:szCs w:val="24"/>
        </w:rPr>
        <w:t>School Jurisdiction</w:t>
      </w:r>
      <w:r w:rsidR="006C6400" w:rsidRPr="00B24A34">
        <w:rPr>
          <w:rFonts w:ascii="Arial" w:hAnsi="Arial" w:cs="Arial"/>
          <w:sz w:val="24"/>
          <w:szCs w:val="24"/>
        </w:rPr>
        <w:t xml:space="preserve">. </w:t>
      </w:r>
      <w:r w:rsidRPr="00B24A34">
        <w:rPr>
          <w:rFonts w:ascii="Arial" w:hAnsi="Arial" w:cs="Arial"/>
          <w:sz w:val="24"/>
          <w:szCs w:val="24"/>
        </w:rPr>
        <w:t xml:space="preserve"> The NTA is a taxable benefit paid to compensate for the cost of personal and medical travel between Fort McMurray and Edmonton</w:t>
      </w:r>
      <w:r w:rsidR="006C6400" w:rsidRPr="00B24A34">
        <w:rPr>
          <w:rFonts w:ascii="Arial" w:hAnsi="Arial" w:cs="Arial"/>
          <w:sz w:val="24"/>
          <w:szCs w:val="24"/>
        </w:rPr>
        <w:t xml:space="preserve">. </w:t>
      </w:r>
    </w:p>
    <w:p w:rsidR="00882D2A" w:rsidRPr="00B24A34" w:rsidRDefault="00882D2A" w:rsidP="00BC5090">
      <w:pPr>
        <w:spacing w:line="240" w:lineRule="atLeast"/>
        <w:ind w:left="2160"/>
        <w:rPr>
          <w:rFonts w:ascii="Arial" w:hAnsi="Arial" w:cs="Arial"/>
          <w:sz w:val="24"/>
          <w:szCs w:val="24"/>
        </w:rPr>
      </w:pPr>
      <w:r w:rsidRPr="00B24A34">
        <w:rPr>
          <w:rFonts w:ascii="Arial" w:hAnsi="Arial" w:cs="Arial"/>
          <w:sz w:val="24"/>
          <w:szCs w:val="24"/>
        </w:rPr>
        <w:t xml:space="preserve">This allowance will be pro-rated for part-time teachers under contract. </w:t>
      </w:r>
    </w:p>
    <w:p w:rsidR="00882D2A" w:rsidRPr="00B24A34" w:rsidRDefault="00882D2A" w:rsidP="00BC5090">
      <w:pPr>
        <w:spacing w:line="240" w:lineRule="atLeast"/>
        <w:ind w:left="2160"/>
        <w:rPr>
          <w:rFonts w:ascii="Arial" w:hAnsi="Arial" w:cs="Arial"/>
          <w:sz w:val="24"/>
          <w:szCs w:val="24"/>
        </w:rPr>
      </w:pPr>
      <w:r w:rsidRPr="00B24A34">
        <w:rPr>
          <w:rFonts w:ascii="Arial" w:hAnsi="Arial" w:cs="Arial"/>
          <w:sz w:val="24"/>
          <w:szCs w:val="24"/>
        </w:rPr>
        <w:t xml:space="preserve">Eligibility for the NTA is subject to teachers meeting the residency requirement set by the </w:t>
      </w:r>
      <w:r w:rsidR="003F1294" w:rsidRPr="00B24A34">
        <w:rPr>
          <w:rFonts w:ascii="Arial" w:hAnsi="Arial" w:cs="Arial"/>
          <w:sz w:val="24"/>
          <w:szCs w:val="24"/>
        </w:rPr>
        <w:t xml:space="preserve">Canada </w:t>
      </w:r>
      <w:r w:rsidRPr="00B24A34">
        <w:rPr>
          <w:rFonts w:ascii="Arial" w:hAnsi="Arial" w:cs="Arial"/>
          <w:sz w:val="24"/>
          <w:szCs w:val="24"/>
        </w:rPr>
        <w:t>Revenue Agency and the Fort McMurray Allowance.</w:t>
      </w:r>
    </w:p>
    <w:p w:rsidR="00882D2A" w:rsidRPr="00B24A34" w:rsidRDefault="00882D2A" w:rsidP="00BC5090">
      <w:pPr>
        <w:spacing w:line="240" w:lineRule="atLeast"/>
        <w:ind w:left="2160"/>
        <w:rPr>
          <w:rFonts w:ascii="Arial" w:hAnsi="Arial" w:cs="Arial"/>
          <w:sz w:val="24"/>
          <w:szCs w:val="24"/>
        </w:rPr>
      </w:pPr>
      <w:r w:rsidRPr="00B24A34">
        <w:rPr>
          <w:rFonts w:ascii="Arial" w:hAnsi="Arial" w:cs="Arial"/>
          <w:sz w:val="24"/>
          <w:szCs w:val="24"/>
        </w:rPr>
        <w:t>The NTA annual amount is</w:t>
      </w:r>
      <w:r w:rsidR="007C00EB" w:rsidRPr="00B24A34">
        <w:rPr>
          <w:rFonts w:ascii="Arial" w:hAnsi="Arial" w:cs="Arial"/>
          <w:sz w:val="24"/>
          <w:szCs w:val="24"/>
        </w:rPr>
        <w:t xml:space="preserve"> </w:t>
      </w:r>
      <w:r w:rsidRPr="00B24A34">
        <w:rPr>
          <w:rFonts w:ascii="Arial" w:hAnsi="Arial" w:cs="Arial"/>
          <w:sz w:val="24"/>
          <w:szCs w:val="24"/>
        </w:rPr>
        <w:t>$ 4,383</w:t>
      </w:r>
      <w:r w:rsidR="003F1294" w:rsidRPr="00B24A34">
        <w:rPr>
          <w:rFonts w:ascii="Arial" w:hAnsi="Arial" w:cs="Arial"/>
          <w:sz w:val="24"/>
          <w:szCs w:val="24"/>
        </w:rPr>
        <w:t>.</w:t>
      </w:r>
    </w:p>
    <w:p w:rsidR="007C00EB" w:rsidRPr="00B24A34" w:rsidRDefault="007C00EB" w:rsidP="00BC5090">
      <w:pPr>
        <w:spacing w:line="240" w:lineRule="atLeast"/>
        <w:ind w:left="2160" w:hanging="720"/>
        <w:rPr>
          <w:rFonts w:ascii="Arial" w:hAnsi="Arial" w:cs="Arial"/>
          <w:sz w:val="24"/>
          <w:szCs w:val="24"/>
        </w:rPr>
      </w:pPr>
      <w:r w:rsidRPr="00B24A34">
        <w:rPr>
          <w:rFonts w:ascii="Arial" w:hAnsi="Arial" w:cs="Arial"/>
          <w:sz w:val="24"/>
          <w:szCs w:val="24"/>
        </w:rPr>
        <w:t>3.7.2</w:t>
      </w:r>
      <w:r w:rsidRPr="00B24A34">
        <w:rPr>
          <w:rFonts w:ascii="Arial" w:hAnsi="Arial" w:cs="Arial"/>
          <w:sz w:val="24"/>
          <w:szCs w:val="24"/>
        </w:rPr>
        <w:tab/>
        <w:t>Employment Duty Allowance</w:t>
      </w:r>
    </w:p>
    <w:p w:rsidR="007C00EB" w:rsidRPr="00B24A34" w:rsidRDefault="007C00EB" w:rsidP="00BC5090">
      <w:pPr>
        <w:spacing w:line="240" w:lineRule="atLeast"/>
        <w:ind w:left="2160"/>
        <w:rPr>
          <w:rFonts w:ascii="Arial" w:hAnsi="Arial" w:cs="Arial"/>
          <w:sz w:val="24"/>
          <w:szCs w:val="24"/>
        </w:rPr>
      </w:pPr>
      <w:r w:rsidRPr="00B24A34">
        <w:rPr>
          <w:rFonts w:ascii="Arial" w:hAnsi="Arial" w:cs="Arial"/>
          <w:sz w:val="24"/>
          <w:szCs w:val="24"/>
        </w:rPr>
        <w:t xml:space="preserve">An Employment Duty Allowance will be paid to each teacher under contract and actively teaching (excludes teachers on leaves of absence) with the </w:t>
      </w:r>
      <w:r w:rsidR="00055247" w:rsidRPr="00B24A34">
        <w:rPr>
          <w:rFonts w:ascii="Arial" w:hAnsi="Arial" w:cs="Arial"/>
          <w:sz w:val="24"/>
          <w:szCs w:val="24"/>
        </w:rPr>
        <w:t>School Jurisdiction</w:t>
      </w:r>
      <w:r w:rsidRPr="00B24A34">
        <w:rPr>
          <w:rFonts w:ascii="Arial" w:hAnsi="Arial" w:cs="Arial"/>
          <w:sz w:val="24"/>
          <w:szCs w:val="24"/>
        </w:rPr>
        <w:t xml:space="preserve"> as of the date of the teachers’ </w:t>
      </w:r>
      <w:r w:rsidRPr="00B24A34">
        <w:rPr>
          <w:rFonts w:ascii="Arial" w:hAnsi="Arial" w:cs="Arial"/>
          <w:sz w:val="24"/>
          <w:szCs w:val="24"/>
        </w:rPr>
        <w:lastRenderedPageBreak/>
        <w:t>convention to attend such convention held in Edmonton</w:t>
      </w:r>
      <w:r w:rsidR="006C6400" w:rsidRPr="00B24A34">
        <w:rPr>
          <w:rFonts w:ascii="Arial" w:hAnsi="Arial" w:cs="Arial"/>
          <w:sz w:val="24"/>
          <w:szCs w:val="24"/>
        </w:rPr>
        <w:t xml:space="preserve">. </w:t>
      </w:r>
      <w:r w:rsidRPr="00B24A34">
        <w:rPr>
          <w:rFonts w:ascii="Arial" w:hAnsi="Arial" w:cs="Arial"/>
          <w:sz w:val="24"/>
          <w:szCs w:val="24"/>
        </w:rPr>
        <w:t>The rates will be:</w:t>
      </w:r>
    </w:p>
    <w:p w:rsidR="007C00EB" w:rsidRPr="00B24A34" w:rsidRDefault="007C00EB" w:rsidP="00BC5090">
      <w:pPr>
        <w:tabs>
          <w:tab w:val="center" w:pos="4680"/>
          <w:tab w:val="right" w:pos="7200"/>
        </w:tabs>
        <w:spacing w:line="240" w:lineRule="atLeast"/>
        <w:ind w:left="2160"/>
        <w:rPr>
          <w:rFonts w:ascii="Arial" w:hAnsi="Arial" w:cs="Arial"/>
          <w:sz w:val="24"/>
          <w:szCs w:val="24"/>
          <w:u w:val="single"/>
        </w:rPr>
      </w:pPr>
      <w:r w:rsidRPr="00B24A34">
        <w:rPr>
          <w:rFonts w:ascii="Arial" w:hAnsi="Arial" w:cs="Arial"/>
          <w:sz w:val="24"/>
          <w:szCs w:val="24"/>
          <w:u w:val="single"/>
        </w:rPr>
        <w:t>Travel</w:t>
      </w:r>
      <w:r w:rsidRPr="00B24A34">
        <w:rPr>
          <w:rFonts w:ascii="Arial" w:hAnsi="Arial" w:cs="Arial"/>
          <w:sz w:val="24"/>
          <w:szCs w:val="24"/>
          <w:u w:val="single"/>
        </w:rPr>
        <w:tab/>
        <w:t>Subsistence</w:t>
      </w:r>
      <w:r w:rsidRPr="00B24A34">
        <w:rPr>
          <w:rFonts w:ascii="Arial" w:hAnsi="Arial" w:cs="Arial"/>
          <w:sz w:val="24"/>
          <w:szCs w:val="24"/>
          <w:u w:val="single"/>
        </w:rPr>
        <w:tab/>
        <w:t>Total</w:t>
      </w:r>
    </w:p>
    <w:p w:rsidR="007C00EB" w:rsidRPr="00B24A34" w:rsidRDefault="007C00EB" w:rsidP="00BC5090">
      <w:pPr>
        <w:tabs>
          <w:tab w:val="center" w:pos="4680"/>
          <w:tab w:val="right" w:pos="7200"/>
        </w:tabs>
        <w:spacing w:line="240" w:lineRule="atLeast"/>
        <w:ind w:left="2160"/>
        <w:rPr>
          <w:rFonts w:ascii="Arial" w:hAnsi="Arial" w:cs="Arial"/>
          <w:sz w:val="24"/>
          <w:szCs w:val="24"/>
        </w:rPr>
      </w:pPr>
      <w:r w:rsidRPr="00B24A34">
        <w:rPr>
          <w:rFonts w:ascii="Arial" w:hAnsi="Arial" w:cs="Arial"/>
          <w:sz w:val="24"/>
          <w:szCs w:val="24"/>
        </w:rPr>
        <w:t>$ 314</w:t>
      </w:r>
      <w:r w:rsidRPr="00B24A34">
        <w:rPr>
          <w:rFonts w:ascii="Arial" w:hAnsi="Arial" w:cs="Arial"/>
          <w:sz w:val="24"/>
          <w:szCs w:val="24"/>
        </w:rPr>
        <w:tab/>
        <w:t>$ 563</w:t>
      </w:r>
      <w:r w:rsidRPr="00B24A34">
        <w:rPr>
          <w:rFonts w:ascii="Arial" w:hAnsi="Arial" w:cs="Arial"/>
          <w:sz w:val="24"/>
          <w:szCs w:val="24"/>
        </w:rPr>
        <w:tab/>
        <w:t>$ 877</w:t>
      </w:r>
    </w:p>
    <w:p w:rsidR="007C00EB" w:rsidRPr="00B24A34" w:rsidRDefault="007C00EB" w:rsidP="00BC5090">
      <w:pPr>
        <w:pStyle w:val="BodyText0"/>
        <w:tabs>
          <w:tab w:val="left" w:pos="720"/>
        </w:tabs>
        <w:ind w:left="2160"/>
        <w:rPr>
          <w:rFonts w:ascii="Arial" w:hAnsi="Arial" w:cs="Arial"/>
          <w:sz w:val="24"/>
          <w:szCs w:val="24"/>
        </w:rPr>
      </w:pPr>
      <w:r w:rsidRPr="00B24A34">
        <w:rPr>
          <w:rFonts w:ascii="Arial" w:hAnsi="Arial" w:cs="Arial"/>
          <w:sz w:val="24"/>
          <w:szCs w:val="24"/>
        </w:rPr>
        <w:t xml:space="preserve">Attendance to the convention is a condition of employment and for the payment of this allowance. </w:t>
      </w:r>
    </w:p>
    <w:p w:rsidR="003F1294" w:rsidRPr="00B24A34" w:rsidRDefault="003F1294" w:rsidP="00BC5090">
      <w:pPr>
        <w:tabs>
          <w:tab w:val="left" w:pos="720"/>
        </w:tabs>
        <w:spacing w:after="240" w:line="240" w:lineRule="auto"/>
        <w:ind w:left="720" w:hanging="720"/>
        <w:rPr>
          <w:rFonts w:ascii="Arial" w:hAnsi="Arial" w:cs="Arial"/>
          <w:b/>
          <w:caps/>
          <w:sz w:val="24"/>
          <w:szCs w:val="24"/>
        </w:rPr>
      </w:pPr>
    </w:p>
    <w:p w:rsidR="00B617F5" w:rsidRPr="00B24A34" w:rsidRDefault="00C2057F" w:rsidP="00BC5090">
      <w:pPr>
        <w:tabs>
          <w:tab w:val="left" w:pos="720"/>
        </w:tabs>
        <w:spacing w:after="240" w:line="240" w:lineRule="auto"/>
        <w:ind w:left="720" w:hanging="720"/>
        <w:rPr>
          <w:rFonts w:ascii="Arial" w:hAnsi="Arial" w:cs="Arial"/>
          <w:b/>
          <w:caps/>
          <w:sz w:val="24"/>
          <w:szCs w:val="24"/>
        </w:rPr>
      </w:pPr>
      <w:r w:rsidRPr="00B24A34">
        <w:rPr>
          <w:rFonts w:ascii="Arial" w:hAnsi="Arial" w:cs="Arial"/>
          <w:b/>
          <w:caps/>
          <w:sz w:val="24"/>
          <w:szCs w:val="24"/>
        </w:rPr>
        <w:t xml:space="preserve">4. </w:t>
      </w:r>
      <w:r w:rsidRPr="00B24A34">
        <w:rPr>
          <w:rFonts w:ascii="Arial" w:hAnsi="Arial" w:cs="Arial"/>
          <w:b/>
          <w:caps/>
          <w:sz w:val="24"/>
          <w:szCs w:val="24"/>
        </w:rPr>
        <w:tab/>
      </w:r>
      <w:r w:rsidR="00B617F5" w:rsidRPr="00B24A34">
        <w:rPr>
          <w:rFonts w:ascii="Arial" w:hAnsi="Arial" w:cs="Arial"/>
          <w:b/>
          <w:caps/>
          <w:sz w:val="24"/>
          <w:szCs w:val="24"/>
        </w:rPr>
        <w:t xml:space="preserve">Administrator Allowances and Conditions of Practice </w:t>
      </w:r>
    </w:p>
    <w:p w:rsidR="000C664D" w:rsidRPr="00B24A34" w:rsidRDefault="00C2057F" w:rsidP="00BC5090">
      <w:pPr>
        <w:spacing w:after="240" w:line="240" w:lineRule="auto"/>
        <w:ind w:left="1440" w:hanging="720"/>
        <w:rPr>
          <w:rFonts w:ascii="Arial" w:hAnsi="Arial" w:cs="Arial"/>
          <w:b/>
          <w:sz w:val="24"/>
          <w:szCs w:val="24"/>
        </w:rPr>
      </w:pPr>
      <w:r w:rsidRPr="00B24A34">
        <w:rPr>
          <w:rFonts w:ascii="Arial" w:hAnsi="Arial" w:cs="Arial"/>
          <w:b/>
          <w:sz w:val="24"/>
          <w:szCs w:val="24"/>
        </w:rPr>
        <w:t xml:space="preserve">4.1 </w:t>
      </w:r>
      <w:r w:rsidRPr="00B24A34">
        <w:rPr>
          <w:rFonts w:ascii="Arial" w:hAnsi="Arial" w:cs="Arial"/>
          <w:b/>
          <w:sz w:val="24"/>
          <w:szCs w:val="24"/>
        </w:rPr>
        <w:tab/>
      </w:r>
      <w:r w:rsidR="00B617F5" w:rsidRPr="00B24A34">
        <w:rPr>
          <w:rFonts w:ascii="Arial" w:hAnsi="Arial" w:cs="Arial"/>
          <w:b/>
          <w:sz w:val="24"/>
          <w:szCs w:val="24"/>
        </w:rPr>
        <w:t>Creation of New Designations</w:t>
      </w:r>
      <w:r w:rsidR="00EF52E5" w:rsidRPr="00B24A34">
        <w:rPr>
          <w:rFonts w:ascii="Arial" w:hAnsi="Arial" w:cs="Arial"/>
          <w:b/>
          <w:sz w:val="24"/>
          <w:szCs w:val="24"/>
        </w:rPr>
        <w:t>/Positions</w:t>
      </w:r>
      <w:r w:rsidR="00B617F5" w:rsidRPr="00B24A34">
        <w:rPr>
          <w:rFonts w:ascii="Arial" w:hAnsi="Arial" w:cs="Arial"/>
          <w:b/>
          <w:sz w:val="24"/>
          <w:szCs w:val="24"/>
        </w:rPr>
        <w:t xml:space="preserve"> </w:t>
      </w:r>
      <w:r w:rsidR="000C664D" w:rsidRPr="00B24A34">
        <w:rPr>
          <w:rFonts w:ascii="Arial" w:hAnsi="Arial" w:cs="Arial"/>
          <w:sz w:val="24"/>
          <w:szCs w:val="24"/>
        </w:rPr>
        <w:t>(no language)</w:t>
      </w:r>
      <w:r w:rsidR="00B617F5" w:rsidRPr="00B24A34">
        <w:rPr>
          <w:rFonts w:ascii="Arial" w:hAnsi="Arial" w:cs="Arial"/>
          <w:b/>
          <w:sz w:val="24"/>
          <w:szCs w:val="24"/>
        </w:rPr>
        <w:t xml:space="preserve"> </w:t>
      </w:r>
    </w:p>
    <w:p w:rsidR="003F1294" w:rsidRPr="00B24A34" w:rsidRDefault="00C2057F" w:rsidP="00BC5090">
      <w:pPr>
        <w:pStyle w:val="ListParagraph"/>
        <w:spacing w:after="240" w:line="240" w:lineRule="auto"/>
        <w:ind w:left="1440" w:hanging="720"/>
        <w:contextualSpacing w:val="0"/>
        <w:rPr>
          <w:rFonts w:ascii="Arial" w:hAnsi="Arial" w:cs="Arial"/>
          <w:b/>
          <w:i/>
          <w:sz w:val="24"/>
          <w:szCs w:val="24"/>
        </w:rPr>
      </w:pPr>
      <w:r w:rsidRPr="00B24A34">
        <w:rPr>
          <w:rFonts w:ascii="Arial" w:hAnsi="Arial" w:cs="Arial"/>
          <w:b/>
          <w:i/>
          <w:sz w:val="24"/>
          <w:szCs w:val="24"/>
        </w:rPr>
        <w:t xml:space="preserve">4.2 </w:t>
      </w:r>
      <w:r w:rsidRPr="00B24A34">
        <w:rPr>
          <w:rFonts w:ascii="Arial" w:hAnsi="Arial" w:cs="Arial"/>
          <w:b/>
          <w:i/>
          <w:sz w:val="24"/>
          <w:szCs w:val="24"/>
        </w:rPr>
        <w:tab/>
      </w:r>
      <w:r w:rsidR="003F1294" w:rsidRPr="00B24A34">
        <w:rPr>
          <w:rFonts w:ascii="Arial" w:hAnsi="Arial" w:cs="Arial"/>
          <w:b/>
          <w:i/>
          <w:sz w:val="24"/>
          <w:szCs w:val="24"/>
        </w:rPr>
        <w:t>Administration Allowances</w:t>
      </w:r>
    </w:p>
    <w:p w:rsidR="000C664D" w:rsidRPr="00B24A34" w:rsidRDefault="000C664D" w:rsidP="003F1294">
      <w:pPr>
        <w:pStyle w:val="ListParagraph"/>
        <w:spacing w:after="240" w:line="240" w:lineRule="auto"/>
        <w:ind w:left="1440"/>
        <w:contextualSpacing w:val="0"/>
        <w:rPr>
          <w:rFonts w:ascii="Arial" w:hAnsi="Arial" w:cs="Arial"/>
          <w:b/>
          <w:sz w:val="24"/>
          <w:szCs w:val="24"/>
        </w:rPr>
      </w:pPr>
      <w:r w:rsidRPr="00B24A34">
        <w:rPr>
          <w:rFonts w:ascii="Arial" w:hAnsi="Arial" w:cs="Arial"/>
          <w:sz w:val="24"/>
          <w:szCs w:val="24"/>
        </w:rPr>
        <w:t>In addition to the foregoing salary there shall be paid functional allowances in accordance with the following schedule:</w:t>
      </w:r>
    </w:p>
    <w:p w:rsidR="000C664D" w:rsidRPr="00B24A34" w:rsidRDefault="000C664D" w:rsidP="00EB0B6C">
      <w:pPr>
        <w:spacing w:line="240" w:lineRule="atLeast"/>
        <w:ind w:left="2160" w:hanging="720"/>
        <w:rPr>
          <w:rFonts w:ascii="Arial" w:hAnsi="Arial" w:cs="Arial"/>
          <w:sz w:val="24"/>
          <w:szCs w:val="24"/>
        </w:rPr>
      </w:pPr>
      <w:r w:rsidRPr="00B24A34">
        <w:rPr>
          <w:rFonts w:ascii="Arial" w:hAnsi="Arial" w:cs="Arial"/>
          <w:sz w:val="24"/>
          <w:szCs w:val="24"/>
        </w:rPr>
        <w:t>4.2.1</w:t>
      </w:r>
      <w:r w:rsidRPr="00B24A34">
        <w:rPr>
          <w:rFonts w:ascii="Arial" w:hAnsi="Arial" w:cs="Arial"/>
          <w:sz w:val="24"/>
          <w:szCs w:val="24"/>
        </w:rPr>
        <w:tab/>
      </w:r>
      <w:r w:rsidRPr="00B24A34">
        <w:rPr>
          <w:rFonts w:ascii="Arial" w:hAnsi="Arial" w:cs="Arial"/>
          <w:sz w:val="24"/>
          <w:szCs w:val="24"/>
          <w:u w:val="single"/>
        </w:rPr>
        <w:t>Principals and Vice-Principals Administration Allowances</w:t>
      </w:r>
    </w:p>
    <w:p w:rsidR="000C664D" w:rsidRPr="00B24A34" w:rsidRDefault="000C664D" w:rsidP="00EB0B6C">
      <w:pPr>
        <w:spacing w:line="240" w:lineRule="atLeast"/>
        <w:ind w:left="3060" w:hanging="900"/>
        <w:rPr>
          <w:rFonts w:ascii="Arial" w:hAnsi="Arial" w:cs="Arial"/>
          <w:sz w:val="24"/>
          <w:szCs w:val="24"/>
        </w:rPr>
      </w:pPr>
      <w:r w:rsidRPr="00B24A34">
        <w:rPr>
          <w:rFonts w:ascii="Arial" w:hAnsi="Arial" w:cs="Arial"/>
          <w:sz w:val="24"/>
          <w:szCs w:val="24"/>
        </w:rPr>
        <w:t>4.2.1.1</w:t>
      </w:r>
      <w:r w:rsidR="00925D9E" w:rsidRPr="00B24A34">
        <w:rPr>
          <w:rFonts w:ascii="Arial" w:hAnsi="Arial" w:cs="Arial"/>
          <w:sz w:val="24"/>
          <w:szCs w:val="24"/>
        </w:rPr>
        <w:tab/>
      </w:r>
      <w:r w:rsidRPr="00B24A34">
        <w:rPr>
          <w:rFonts w:ascii="Arial" w:hAnsi="Arial" w:cs="Arial"/>
          <w:sz w:val="24"/>
          <w:szCs w:val="24"/>
          <w:u w:val="single"/>
        </w:rPr>
        <w:t>For Existing Schools</w:t>
      </w:r>
    </w:p>
    <w:p w:rsidR="000C664D" w:rsidRPr="00B24A34" w:rsidRDefault="000C664D" w:rsidP="00EB0B6C">
      <w:pPr>
        <w:spacing w:line="240" w:lineRule="atLeast"/>
        <w:ind w:left="3060"/>
        <w:rPr>
          <w:rFonts w:ascii="Arial" w:hAnsi="Arial" w:cs="Arial"/>
          <w:sz w:val="24"/>
          <w:szCs w:val="24"/>
        </w:rPr>
      </w:pPr>
      <w:r w:rsidRPr="00B24A34">
        <w:rPr>
          <w:rFonts w:ascii="Arial" w:hAnsi="Arial" w:cs="Arial"/>
          <w:sz w:val="24"/>
          <w:szCs w:val="24"/>
        </w:rPr>
        <w:t>Based on enrolment at September 30</w:t>
      </w:r>
      <w:r w:rsidRPr="00B24A34">
        <w:rPr>
          <w:rFonts w:ascii="Arial" w:hAnsi="Arial" w:cs="Arial"/>
          <w:sz w:val="24"/>
          <w:szCs w:val="24"/>
          <w:vertAlign w:val="superscript"/>
        </w:rPr>
        <w:t>th</w:t>
      </w:r>
      <w:r w:rsidRPr="00B24A34">
        <w:rPr>
          <w:rFonts w:ascii="Arial" w:hAnsi="Arial" w:cs="Arial"/>
          <w:sz w:val="24"/>
          <w:szCs w:val="24"/>
        </w:rPr>
        <w:t xml:space="preserve"> of the current year, principals shall be paid an administrative allowance according to the following schedule:</w:t>
      </w:r>
    </w:p>
    <w:p w:rsidR="000C664D" w:rsidRPr="00B24A34" w:rsidRDefault="00C2057F" w:rsidP="00EB0B6C">
      <w:pPr>
        <w:autoSpaceDE w:val="0"/>
        <w:autoSpaceDN w:val="0"/>
        <w:spacing w:after="0" w:line="240" w:lineRule="atLeast"/>
        <w:ind w:left="3240" w:hanging="180"/>
        <w:rPr>
          <w:rFonts w:ascii="Arial" w:hAnsi="Arial" w:cs="Arial"/>
          <w:sz w:val="24"/>
          <w:szCs w:val="24"/>
        </w:rPr>
      </w:pPr>
      <w:r w:rsidRPr="00B24A34">
        <w:rPr>
          <w:rFonts w:ascii="Arial" w:hAnsi="Arial" w:cs="Arial"/>
          <w:sz w:val="24"/>
          <w:szCs w:val="24"/>
        </w:rPr>
        <w:t xml:space="preserve">- </w:t>
      </w:r>
      <w:r w:rsidRPr="00B24A34">
        <w:rPr>
          <w:rFonts w:ascii="Arial" w:hAnsi="Arial" w:cs="Arial"/>
          <w:sz w:val="24"/>
          <w:szCs w:val="24"/>
        </w:rPr>
        <w:tab/>
      </w:r>
      <w:r w:rsidR="000C664D" w:rsidRPr="00B24A34">
        <w:rPr>
          <w:rFonts w:ascii="Arial" w:hAnsi="Arial" w:cs="Arial"/>
          <w:sz w:val="24"/>
          <w:szCs w:val="24"/>
        </w:rPr>
        <w:t>14.00% of the sixth year maximum as base salary;</w:t>
      </w:r>
    </w:p>
    <w:p w:rsidR="000C664D" w:rsidRPr="00B24A34" w:rsidRDefault="00C2057F" w:rsidP="00EB0B6C">
      <w:pPr>
        <w:autoSpaceDE w:val="0"/>
        <w:autoSpaceDN w:val="0"/>
        <w:spacing w:after="0" w:line="240" w:lineRule="atLeast"/>
        <w:ind w:left="3240" w:hanging="180"/>
        <w:rPr>
          <w:rFonts w:ascii="Arial" w:hAnsi="Arial" w:cs="Arial"/>
          <w:sz w:val="24"/>
          <w:szCs w:val="24"/>
        </w:rPr>
      </w:pPr>
      <w:r w:rsidRPr="00B24A34">
        <w:rPr>
          <w:rFonts w:ascii="Arial" w:hAnsi="Arial" w:cs="Arial"/>
          <w:sz w:val="24"/>
          <w:szCs w:val="24"/>
        </w:rPr>
        <w:t xml:space="preserve">- </w:t>
      </w:r>
      <w:r w:rsidRPr="00B24A34">
        <w:rPr>
          <w:rFonts w:ascii="Arial" w:hAnsi="Arial" w:cs="Arial"/>
          <w:sz w:val="24"/>
          <w:szCs w:val="24"/>
        </w:rPr>
        <w:tab/>
      </w:r>
      <w:r w:rsidR="000C664D" w:rsidRPr="00B24A34">
        <w:rPr>
          <w:rFonts w:ascii="Arial" w:hAnsi="Arial" w:cs="Arial"/>
          <w:sz w:val="24"/>
          <w:szCs w:val="24"/>
        </w:rPr>
        <w:t>0.10% of the sixth year maximum for the first 100 students;</w:t>
      </w:r>
    </w:p>
    <w:p w:rsidR="000C664D" w:rsidRPr="00B24A34" w:rsidRDefault="00C2057F" w:rsidP="00EB0B6C">
      <w:pPr>
        <w:autoSpaceDE w:val="0"/>
        <w:autoSpaceDN w:val="0"/>
        <w:spacing w:after="0" w:line="240" w:lineRule="atLeast"/>
        <w:ind w:left="3240" w:hanging="180"/>
        <w:rPr>
          <w:rFonts w:ascii="Arial" w:hAnsi="Arial" w:cs="Arial"/>
          <w:sz w:val="24"/>
          <w:szCs w:val="24"/>
        </w:rPr>
      </w:pPr>
      <w:r w:rsidRPr="00B24A34">
        <w:rPr>
          <w:rFonts w:ascii="Arial" w:hAnsi="Arial" w:cs="Arial"/>
          <w:sz w:val="24"/>
          <w:szCs w:val="24"/>
        </w:rPr>
        <w:t xml:space="preserve">- </w:t>
      </w:r>
      <w:r w:rsidRPr="00B24A34">
        <w:rPr>
          <w:rFonts w:ascii="Arial" w:hAnsi="Arial" w:cs="Arial"/>
          <w:sz w:val="24"/>
          <w:szCs w:val="24"/>
        </w:rPr>
        <w:tab/>
      </w:r>
      <w:r w:rsidR="000C664D" w:rsidRPr="00B24A34">
        <w:rPr>
          <w:rFonts w:ascii="Arial" w:hAnsi="Arial" w:cs="Arial"/>
          <w:sz w:val="24"/>
          <w:szCs w:val="24"/>
        </w:rPr>
        <w:t>0.02% of sixth year maximum for the next 100 students;</w:t>
      </w:r>
    </w:p>
    <w:p w:rsidR="000C664D" w:rsidRPr="00B24A34" w:rsidRDefault="00C2057F" w:rsidP="00EB0B6C">
      <w:pPr>
        <w:autoSpaceDE w:val="0"/>
        <w:autoSpaceDN w:val="0"/>
        <w:spacing w:after="0" w:line="240" w:lineRule="atLeast"/>
        <w:ind w:left="3240" w:hanging="180"/>
        <w:rPr>
          <w:rFonts w:ascii="Arial" w:hAnsi="Arial" w:cs="Arial"/>
          <w:sz w:val="24"/>
          <w:szCs w:val="24"/>
        </w:rPr>
      </w:pPr>
      <w:r w:rsidRPr="00B24A34">
        <w:rPr>
          <w:rFonts w:ascii="Arial" w:hAnsi="Arial" w:cs="Arial"/>
          <w:sz w:val="24"/>
          <w:szCs w:val="24"/>
        </w:rPr>
        <w:t xml:space="preserve">- </w:t>
      </w:r>
      <w:r w:rsidRPr="00B24A34">
        <w:rPr>
          <w:rFonts w:ascii="Arial" w:hAnsi="Arial" w:cs="Arial"/>
          <w:sz w:val="24"/>
          <w:szCs w:val="24"/>
        </w:rPr>
        <w:tab/>
      </w:r>
      <w:r w:rsidR="000C664D" w:rsidRPr="00B24A34">
        <w:rPr>
          <w:rFonts w:ascii="Arial" w:hAnsi="Arial" w:cs="Arial"/>
          <w:sz w:val="24"/>
          <w:szCs w:val="24"/>
        </w:rPr>
        <w:t>0.015% of sixth year maximum for each additional student.</w:t>
      </w:r>
    </w:p>
    <w:p w:rsidR="00925D9E" w:rsidRPr="00B24A34" w:rsidRDefault="000C664D" w:rsidP="00EB0B6C">
      <w:pPr>
        <w:tabs>
          <w:tab w:val="left" w:pos="720"/>
          <w:tab w:val="left" w:pos="1440"/>
        </w:tabs>
        <w:spacing w:line="240" w:lineRule="atLeast"/>
        <w:ind w:left="3060"/>
        <w:rPr>
          <w:rFonts w:ascii="Arial" w:hAnsi="Arial" w:cs="Arial"/>
          <w:sz w:val="24"/>
          <w:szCs w:val="24"/>
        </w:rPr>
      </w:pPr>
      <w:r w:rsidRPr="00B24A34">
        <w:rPr>
          <w:rFonts w:ascii="Arial" w:hAnsi="Arial" w:cs="Arial"/>
          <w:sz w:val="24"/>
          <w:szCs w:val="24"/>
        </w:rPr>
        <w:t>For the purpose of this clause, ECS students shall be counted as full time students</w:t>
      </w:r>
      <w:r w:rsidR="006C6400" w:rsidRPr="00B24A34">
        <w:rPr>
          <w:rFonts w:ascii="Arial" w:hAnsi="Arial" w:cs="Arial"/>
          <w:sz w:val="24"/>
          <w:szCs w:val="24"/>
        </w:rPr>
        <w:t xml:space="preserve">. </w:t>
      </w:r>
    </w:p>
    <w:p w:rsidR="000C664D" w:rsidRPr="00B24A34" w:rsidRDefault="00925D9E" w:rsidP="00EB0B6C">
      <w:pPr>
        <w:spacing w:line="240" w:lineRule="atLeast"/>
        <w:ind w:left="3060" w:hanging="900"/>
        <w:rPr>
          <w:rFonts w:ascii="Arial" w:hAnsi="Arial" w:cs="Arial"/>
          <w:sz w:val="24"/>
          <w:szCs w:val="24"/>
        </w:rPr>
      </w:pPr>
      <w:r w:rsidRPr="00B24A34">
        <w:rPr>
          <w:rFonts w:ascii="Arial" w:hAnsi="Arial" w:cs="Arial"/>
          <w:sz w:val="24"/>
          <w:szCs w:val="24"/>
        </w:rPr>
        <w:t>4.2.1.2</w:t>
      </w:r>
      <w:r w:rsidRPr="00B24A34">
        <w:rPr>
          <w:rFonts w:ascii="Arial" w:hAnsi="Arial" w:cs="Arial"/>
          <w:sz w:val="24"/>
          <w:szCs w:val="24"/>
        </w:rPr>
        <w:tab/>
      </w:r>
      <w:r w:rsidR="000C664D" w:rsidRPr="00B24A34">
        <w:rPr>
          <w:rFonts w:ascii="Arial" w:hAnsi="Arial" w:cs="Arial"/>
          <w:sz w:val="24"/>
          <w:szCs w:val="24"/>
          <w:u w:val="single"/>
        </w:rPr>
        <w:t>Vice Principals</w:t>
      </w:r>
    </w:p>
    <w:p w:rsidR="000C664D" w:rsidRPr="00B24A34" w:rsidRDefault="000C664D" w:rsidP="00EB0B6C">
      <w:pPr>
        <w:spacing w:line="240" w:lineRule="atLeast"/>
        <w:ind w:left="3060"/>
        <w:rPr>
          <w:rFonts w:ascii="Arial" w:hAnsi="Arial" w:cs="Arial"/>
          <w:sz w:val="24"/>
          <w:szCs w:val="24"/>
        </w:rPr>
      </w:pPr>
      <w:r w:rsidRPr="00B24A34">
        <w:rPr>
          <w:rFonts w:ascii="Arial" w:hAnsi="Arial" w:cs="Arial"/>
          <w:sz w:val="24"/>
          <w:szCs w:val="24"/>
        </w:rPr>
        <w:t>Vice Principals shall be paid 60% of the Principal's allowance.</w:t>
      </w:r>
    </w:p>
    <w:p w:rsidR="000C664D" w:rsidRPr="00B24A34" w:rsidRDefault="00925D9E" w:rsidP="00EB0B6C">
      <w:pPr>
        <w:spacing w:line="240" w:lineRule="atLeast"/>
        <w:ind w:left="3060" w:hanging="900"/>
        <w:rPr>
          <w:rFonts w:ascii="Arial" w:hAnsi="Arial" w:cs="Arial"/>
          <w:sz w:val="24"/>
          <w:szCs w:val="24"/>
          <w:u w:val="single"/>
        </w:rPr>
      </w:pPr>
      <w:r w:rsidRPr="00B24A34">
        <w:rPr>
          <w:rFonts w:ascii="Arial" w:hAnsi="Arial" w:cs="Arial"/>
          <w:sz w:val="24"/>
          <w:szCs w:val="24"/>
        </w:rPr>
        <w:t>4.2</w:t>
      </w:r>
      <w:r w:rsidR="000C664D" w:rsidRPr="00B24A34">
        <w:rPr>
          <w:rFonts w:ascii="Arial" w:hAnsi="Arial" w:cs="Arial"/>
          <w:sz w:val="24"/>
          <w:szCs w:val="24"/>
        </w:rPr>
        <w:t>.</w:t>
      </w:r>
      <w:r w:rsidRPr="00B24A34">
        <w:rPr>
          <w:rFonts w:ascii="Arial" w:hAnsi="Arial" w:cs="Arial"/>
          <w:sz w:val="24"/>
          <w:szCs w:val="24"/>
        </w:rPr>
        <w:t>1.3</w:t>
      </w:r>
      <w:r w:rsidR="000C664D" w:rsidRPr="00B24A34">
        <w:rPr>
          <w:rFonts w:ascii="Arial" w:hAnsi="Arial" w:cs="Arial"/>
          <w:sz w:val="24"/>
          <w:szCs w:val="24"/>
        </w:rPr>
        <w:tab/>
      </w:r>
      <w:r w:rsidR="000C664D" w:rsidRPr="00B24A34">
        <w:rPr>
          <w:rFonts w:ascii="Arial" w:hAnsi="Arial" w:cs="Arial"/>
          <w:sz w:val="24"/>
          <w:szCs w:val="24"/>
          <w:u w:val="single"/>
        </w:rPr>
        <w:t>Department Head</w:t>
      </w:r>
    </w:p>
    <w:p w:rsidR="0078096D" w:rsidRPr="00B24A34" w:rsidRDefault="0078096D" w:rsidP="00A43F0E">
      <w:pPr>
        <w:spacing w:line="240" w:lineRule="atLeast"/>
        <w:ind w:left="3060"/>
        <w:rPr>
          <w:rFonts w:ascii="Arial" w:hAnsi="Arial" w:cs="Arial"/>
          <w:sz w:val="24"/>
          <w:szCs w:val="24"/>
        </w:rPr>
      </w:pPr>
      <w:r w:rsidRPr="00B24A34">
        <w:rPr>
          <w:rFonts w:ascii="Arial" w:hAnsi="Arial" w:cs="Arial"/>
          <w:sz w:val="24"/>
          <w:szCs w:val="24"/>
        </w:rPr>
        <w:t xml:space="preserve">Department Head may be appointed by the </w:t>
      </w:r>
      <w:r w:rsidR="00055247" w:rsidRPr="00B24A34">
        <w:rPr>
          <w:rFonts w:ascii="Arial" w:hAnsi="Arial" w:cs="Arial"/>
          <w:sz w:val="24"/>
          <w:szCs w:val="24"/>
        </w:rPr>
        <w:t>School Jurisdiction</w:t>
      </w:r>
      <w:r w:rsidRPr="00B24A34">
        <w:rPr>
          <w:rFonts w:ascii="Arial" w:hAnsi="Arial" w:cs="Arial"/>
          <w:sz w:val="24"/>
          <w:szCs w:val="24"/>
        </w:rPr>
        <w:t xml:space="preserve"> upon the recommendation of the Superintendent of Schools. Such appointment shall be for a two year term</w:t>
      </w:r>
      <w:r w:rsidR="006C6400" w:rsidRPr="00B24A34">
        <w:rPr>
          <w:rFonts w:ascii="Arial" w:hAnsi="Arial" w:cs="Arial"/>
          <w:sz w:val="24"/>
          <w:szCs w:val="24"/>
        </w:rPr>
        <w:t xml:space="preserve">. </w:t>
      </w:r>
      <w:r w:rsidRPr="00B24A34">
        <w:rPr>
          <w:rFonts w:ascii="Arial" w:hAnsi="Arial" w:cs="Arial"/>
          <w:sz w:val="24"/>
          <w:szCs w:val="24"/>
        </w:rPr>
        <w:t xml:space="preserve">Each shall be paid an allowance equal to seven (7) percent of the fifth year maximum grid position. </w:t>
      </w:r>
    </w:p>
    <w:p w:rsidR="00A041D1" w:rsidRPr="00B24A34" w:rsidRDefault="00A041D1" w:rsidP="00A43F0E">
      <w:pPr>
        <w:spacing w:line="240" w:lineRule="atLeast"/>
        <w:ind w:left="3060"/>
        <w:rPr>
          <w:rFonts w:ascii="Arial" w:hAnsi="Arial" w:cs="Arial"/>
          <w:b/>
          <w:sz w:val="24"/>
          <w:szCs w:val="24"/>
        </w:rPr>
      </w:pPr>
    </w:p>
    <w:p w:rsidR="000C664D" w:rsidRPr="00B24A34" w:rsidRDefault="0078096D" w:rsidP="00EB0B6C">
      <w:pPr>
        <w:spacing w:line="240" w:lineRule="atLeast"/>
        <w:ind w:left="3060" w:hanging="900"/>
        <w:rPr>
          <w:rFonts w:ascii="Arial" w:hAnsi="Arial" w:cs="Arial"/>
          <w:sz w:val="24"/>
          <w:szCs w:val="24"/>
        </w:rPr>
      </w:pPr>
      <w:r w:rsidRPr="00B24A34">
        <w:rPr>
          <w:rFonts w:ascii="Arial" w:hAnsi="Arial" w:cs="Arial"/>
          <w:sz w:val="24"/>
          <w:szCs w:val="24"/>
        </w:rPr>
        <w:lastRenderedPageBreak/>
        <w:t>4.2.1.4</w:t>
      </w:r>
      <w:r w:rsidR="000C664D" w:rsidRPr="00B24A34">
        <w:rPr>
          <w:rFonts w:ascii="Arial" w:hAnsi="Arial" w:cs="Arial"/>
          <w:sz w:val="24"/>
          <w:szCs w:val="24"/>
        </w:rPr>
        <w:tab/>
      </w:r>
      <w:r w:rsidR="000C664D" w:rsidRPr="00B24A34">
        <w:rPr>
          <w:rFonts w:ascii="Arial" w:hAnsi="Arial" w:cs="Arial"/>
          <w:sz w:val="24"/>
          <w:szCs w:val="24"/>
          <w:u w:val="single"/>
        </w:rPr>
        <w:t>Coordinators</w:t>
      </w:r>
    </w:p>
    <w:p w:rsidR="000C664D" w:rsidRPr="00B24A34" w:rsidRDefault="000C664D" w:rsidP="00EB0B6C">
      <w:pPr>
        <w:spacing w:line="240" w:lineRule="atLeast"/>
        <w:ind w:left="3060"/>
        <w:rPr>
          <w:rFonts w:ascii="Arial" w:hAnsi="Arial" w:cs="Arial"/>
          <w:sz w:val="24"/>
          <w:szCs w:val="24"/>
        </w:rPr>
      </w:pPr>
      <w:r w:rsidRPr="00B24A34">
        <w:rPr>
          <w:rFonts w:ascii="Arial" w:hAnsi="Arial" w:cs="Arial"/>
          <w:sz w:val="24"/>
          <w:szCs w:val="24"/>
        </w:rPr>
        <w:t xml:space="preserve">Coordinators may be appointed by the </w:t>
      </w:r>
      <w:r w:rsidR="00055247" w:rsidRPr="00B24A34">
        <w:rPr>
          <w:rFonts w:ascii="Arial" w:hAnsi="Arial" w:cs="Arial"/>
          <w:sz w:val="24"/>
          <w:szCs w:val="24"/>
        </w:rPr>
        <w:t>School Jurisdiction</w:t>
      </w:r>
      <w:r w:rsidRPr="00B24A34">
        <w:rPr>
          <w:rFonts w:ascii="Arial" w:hAnsi="Arial" w:cs="Arial"/>
          <w:sz w:val="24"/>
          <w:szCs w:val="24"/>
        </w:rPr>
        <w:t xml:space="preserve"> upon the recommendation of the administration</w:t>
      </w:r>
      <w:r w:rsidR="006C6400" w:rsidRPr="00B24A34">
        <w:rPr>
          <w:rFonts w:ascii="Arial" w:hAnsi="Arial" w:cs="Arial"/>
          <w:sz w:val="24"/>
          <w:szCs w:val="24"/>
        </w:rPr>
        <w:t xml:space="preserve">. </w:t>
      </w:r>
      <w:r w:rsidR="00A43F0E" w:rsidRPr="00B24A34">
        <w:rPr>
          <w:rFonts w:ascii="Arial" w:hAnsi="Arial" w:cs="Arial"/>
          <w:sz w:val="24"/>
          <w:szCs w:val="24"/>
        </w:rPr>
        <w:t xml:space="preserve">Such appointment will be for a two (2) year term. </w:t>
      </w:r>
      <w:r w:rsidRPr="00B24A34">
        <w:rPr>
          <w:rFonts w:ascii="Arial" w:hAnsi="Arial" w:cs="Arial"/>
          <w:sz w:val="24"/>
          <w:szCs w:val="24"/>
        </w:rPr>
        <w:t>Each co</w:t>
      </w:r>
      <w:r w:rsidR="00A43F0E" w:rsidRPr="00B24A34">
        <w:rPr>
          <w:rFonts w:ascii="Arial" w:hAnsi="Arial" w:cs="Arial"/>
          <w:sz w:val="24"/>
          <w:szCs w:val="24"/>
        </w:rPr>
        <w:noBreakHyphen/>
      </w:r>
      <w:r w:rsidRPr="00B24A34">
        <w:rPr>
          <w:rFonts w:ascii="Arial" w:hAnsi="Arial" w:cs="Arial"/>
          <w:sz w:val="24"/>
          <w:szCs w:val="24"/>
        </w:rPr>
        <w:t>ordinator shall be paid an allowance equal to fifteen (15) percent of the fifth year maximum grid position.</w:t>
      </w:r>
    </w:p>
    <w:p w:rsidR="000C664D" w:rsidRPr="00B24A34" w:rsidRDefault="0078096D" w:rsidP="00EB0B6C">
      <w:pPr>
        <w:spacing w:line="240" w:lineRule="atLeast"/>
        <w:ind w:left="3060" w:hanging="900"/>
        <w:rPr>
          <w:rFonts w:ascii="Arial" w:hAnsi="Arial" w:cs="Arial"/>
          <w:sz w:val="24"/>
          <w:szCs w:val="24"/>
        </w:rPr>
      </w:pPr>
      <w:r w:rsidRPr="00B24A34">
        <w:rPr>
          <w:rFonts w:ascii="Arial" w:hAnsi="Arial" w:cs="Arial"/>
          <w:sz w:val="24"/>
          <w:szCs w:val="24"/>
        </w:rPr>
        <w:t>4.2.1.5</w:t>
      </w:r>
      <w:r w:rsidR="000C664D" w:rsidRPr="00B24A34">
        <w:rPr>
          <w:rFonts w:ascii="Arial" w:hAnsi="Arial" w:cs="Arial"/>
          <w:sz w:val="24"/>
          <w:szCs w:val="24"/>
        </w:rPr>
        <w:t xml:space="preserve"> </w:t>
      </w:r>
      <w:r w:rsidR="000C664D" w:rsidRPr="00B24A34">
        <w:rPr>
          <w:rFonts w:ascii="Arial" w:hAnsi="Arial" w:cs="Arial"/>
          <w:sz w:val="24"/>
          <w:szCs w:val="24"/>
        </w:rPr>
        <w:tab/>
      </w:r>
      <w:r w:rsidR="000C664D" w:rsidRPr="00B24A34">
        <w:rPr>
          <w:rFonts w:ascii="Arial" w:hAnsi="Arial" w:cs="Arial"/>
          <w:sz w:val="24"/>
          <w:szCs w:val="24"/>
          <w:u w:val="single"/>
        </w:rPr>
        <w:t>Consultants and Instructional Curriculum Coaches</w:t>
      </w:r>
    </w:p>
    <w:p w:rsidR="000C664D" w:rsidRPr="00B24A34" w:rsidRDefault="00925D9E" w:rsidP="00EB0B6C">
      <w:pPr>
        <w:spacing w:line="240" w:lineRule="atLeast"/>
        <w:ind w:left="3060" w:hanging="900"/>
        <w:rPr>
          <w:rFonts w:ascii="Arial" w:hAnsi="Arial" w:cs="Arial"/>
          <w:sz w:val="24"/>
          <w:szCs w:val="24"/>
        </w:rPr>
      </w:pPr>
      <w:r w:rsidRPr="00B24A34">
        <w:rPr>
          <w:rFonts w:ascii="Arial" w:hAnsi="Arial" w:cs="Arial"/>
          <w:sz w:val="24"/>
          <w:szCs w:val="24"/>
        </w:rPr>
        <w:tab/>
      </w:r>
      <w:r w:rsidR="000C664D" w:rsidRPr="00B24A34">
        <w:rPr>
          <w:rFonts w:ascii="Arial" w:hAnsi="Arial" w:cs="Arial"/>
          <w:sz w:val="24"/>
          <w:szCs w:val="24"/>
        </w:rPr>
        <w:t xml:space="preserve">Consultants and Instructional Curriculum Coaches may be appointed by the </w:t>
      </w:r>
      <w:r w:rsidR="00055247" w:rsidRPr="00B24A34">
        <w:rPr>
          <w:rFonts w:ascii="Arial" w:hAnsi="Arial" w:cs="Arial"/>
          <w:sz w:val="24"/>
          <w:szCs w:val="24"/>
        </w:rPr>
        <w:t>School Jurisdiction</w:t>
      </w:r>
      <w:r w:rsidR="000C664D" w:rsidRPr="00B24A34">
        <w:rPr>
          <w:rFonts w:ascii="Arial" w:hAnsi="Arial" w:cs="Arial"/>
          <w:sz w:val="24"/>
          <w:szCs w:val="24"/>
        </w:rPr>
        <w:t xml:space="preserve"> upon the</w:t>
      </w:r>
      <w:r w:rsidRPr="00B24A34">
        <w:rPr>
          <w:rFonts w:ascii="Arial" w:hAnsi="Arial" w:cs="Arial"/>
          <w:sz w:val="24"/>
          <w:szCs w:val="24"/>
        </w:rPr>
        <w:t xml:space="preserve"> </w:t>
      </w:r>
      <w:r w:rsidR="000C664D" w:rsidRPr="00B24A34">
        <w:rPr>
          <w:rFonts w:ascii="Arial" w:hAnsi="Arial" w:cs="Arial"/>
          <w:sz w:val="24"/>
          <w:szCs w:val="24"/>
        </w:rPr>
        <w:t xml:space="preserve">recommendation of the Superintendent of Schools. </w:t>
      </w:r>
      <w:r w:rsidR="00A43F0E" w:rsidRPr="00B24A34">
        <w:rPr>
          <w:rFonts w:ascii="Arial" w:hAnsi="Arial" w:cs="Arial"/>
          <w:sz w:val="24"/>
          <w:szCs w:val="24"/>
        </w:rPr>
        <w:t xml:space="preserve">Such appointment will be for a two (2) year term. </w:t>
      </w:r>
      <w:r w:rsidR="000C664D" w:rsidRPr="00B24A34">
        <w:rPr>
          <w:rFonts w:ascii="Arial" w:hAnsi="Arial" w:cs="Arial"/>
          <w:sz w:val="24"/>
          <w:szCs w:val="24"/>
        </w:rPr>
        <w:t>Each consultant and instructional curriculum coach shall be paid an allowance equal to ten (10) percent of the fifth year maximum grid position.</w:t>
      </w:r>
    </w:p>
    <w:p w:rsidR="0078096D" w:rsidRPr="00B24A34" w:rsidRDefault="0078096D" w:rsidP="00EB0B6C">
      <w:pPr>
        <w:spacing w:line="240" w:lineRule="atLeast"/>
        <w:ind w:left="3060" w:hanging="900"/>
        <w:rPr>
          <w:rFonts w:ascii="Arial" w:hAnsi="Arial" w:cs="Arial"/>
          <w:sz w:val="24"/>
          <w:szCs w:val="24"/>
          <w:u w:val="single"/>
        </w:rPr>
      </w:pPr>
      <w:r w:rsidRPr="00B24A34">
        <w:rPr>
          <w:rFonts w:ascii="Arial" w:hAnsi="Arial" w:cs="Arial"/>
          <w:sz w:val="24"/>
          <w:szCs w:val="24"/>
        </w:rPr>
        <w:t>4.2.1.6</w:t>
      </w:r>
      <w:r w:rsidRPr="00B24A34">
        <w:rPr>
          <w:rFonts w:ascii="Arial" w:hAnsi="Arial" w:cs="Arial"/>
          <w:i/>
          <w:sz w:val="24"/>
          <w:szCs w:val="24"/>
        </w:rPr>
        <w:tab/>
      </w:r>
      <w:r w:rsidRPr="00B24A34">
        <w:rPr>
          <w:rFonts w:ascii="Arial" w:hAnsi="Arial" w:cs="Arial"/>
          <w:sz w:val="24"/>
          <w:szCs w:val="24"/>
          <w:u w:val="single"/>
        </w:rPr>
        <w:t>Classroom Support Teacher (CST)</w:t>
      </w:r>
    </w:p>
    <w:p w:rsidR="0078096D" w:rsidRPr="00B24A34" w:rsidRDefault="0078096D" w:rsidP="00BC5090">
      <w:pPr>
        <w:spacing w:line="240" w:lineRule="atLeast"/>
        <w:ind w:left="3060"/>
        <w:rPr>
          <w:rFonts w:ascii="Arial" w:hAnsi="Arial" w:cs="Arial"/>
          <w:sz w:val="24"/>
          <w:szCs w:val="24"/>
          <w:u w:val="single"/>
        </w:rPr>
      </w:pPr>
      <w:r w:rsidRPr="00B24A34">
        <w:rPr>
          <w:rFonts w:ascii="Arial" w:hAnsi="Arial" w:cs="Arial"/>
          <w:sz w:val="24"/>
          <w:szCs w:val="24"/>
        </w:rPr>
        <w:t xml:space="preserve">Classroom Support Teachers may be appointed by the </w:t>
      </w:r>
      <w:r w:rsidR="00055247" w:rsidRPr="00B24A34">
        <w:rPr>
          <w:rFonts w:ascii="Arial" w:hAnsi="Arial" w:cs="Arial"/>
          <w:sz w:val="24"/>
          <w:szCs w:val="24"/>
        </w:rPr>
        <w:t>School Jurisdiction</w:t>
      </w:r>
      <w:r w:rsidRPr="00B24A34">
        <w:rPr>
          <w:rFonts w:ascii="Arial" w:hAnsi="Arial" w:cs="Arial"/>
          <w:sz w:val="24"/>
          <w:szCs w:val="24"/>
        </w:rPr>
        <w:t xml:space="preserve"> upon the recommendation of the Superintendent of Schools. Such appointment shall be for a two </w:t>
      </w:r>
      <w:r w:rsidR="00A43F0E" w:rsidRPr="00B24A34">
        <w:rPr>
          <w:rFonts w:ascii="Arial" w:hAnsi="Arial" w:cs="Arial"/>
          <w:sz w:val="24"/>
          <w:szCs w:val="24"/>
        </w:rPr>
        <w:t xml:space="preserve">(2) </w:t>
      </w:r>
      <w:r w:rsidRPr="00B24A34">
        <w:rPr>
          <w:rFonts w:ascii="Arial" w:hAnsi="Arial" w:cs="Arial"/>
          <w:sz w:val="24"/>
          <w:szCs w:val="24"/>
        </w:rPr>
        <w:t>year term</w:t>
      </w:r>
      <w:r w:rsidR="006C6400" w:rsidRPr="00B24A34">
        <w:rPr>
          <w:rFonts w:ascii="Arial" w:hAnsi="Arial" w:cs="Arial"/>
          <w:sz w:val="24"/>
          <w:szCs w:val="24"/>
        </w:rPr>
        <w:t xml:space="preserve">. </w:t>
      </w:r>
      <w:r w:rsidRPr="00B24A34">
        <w:rPr>
          <w:rFonts w:ascii="Arial" w:hAnsi="Arial" w:cs="Arial"/>
          <w:sz w:val="24"/>
          <w:szCs w:val="24"/>
        </w:rPr>
        <w:t xml:space="preserve">Each shall be paid an allowance equal to ten (10) percent of the fifth year maximum grid position. </w:t>
      </w:r>
      <w:r w:rsidR="00A43F0E" w:rsidRPr="00B24A34">
        <w:rPr>
          <w:rFonts w:ascii="Arial" w:hAnsi="Arial" w:cs="Arial"/>
          <w:sz w:val="24"/>
          <w:szCs w:val="24"/>
        </w:rPr>
        <w:t xml:space="preserve">Effective the first </w:t>
      </w:r>
      <w:r w:rsidRPr="00B24A34">
        <w:rPr>
          <w:rFonts w:ascii="Arial" w:hAnsi="Arial" w:cs="Arial"/>
          <w:sz w:val="24"/>
          <w:szCs w:val="24"/>
        </w:rPr>
        <w:t>day of the month following ratification.</w:t>
      </w:r>
    </w:p>
    <w:p w:rsidR="00612907" w:rsidRPr="00B24A34" w:rsidRDefault="006B59F9" w:rsidP="00BC5090">
      <w:pPr>
        <w:spacing w:after="240" w:line="240" w:lineRule="auto"/>
        <w:ind w:left="1440" w:hanging="720"/>
        <w:rPr>
          <w:rFonts w:ascii="Arial" w:hAnsi="Arial" w:cs="Arial"/>
          <w:b/>
          <w:sz w:val="24"/>
          <w:szCs w:val="24"/>
        </w:rPr>
      </w:pPr>
      <w:r w:rsidRPr="00B24A34">
        <w:rPr>
          <w:rFonts w:ascii="Arial" w:hAnsi="Arial" w:cs="Arial"/>
          <w:b/>
          <w:sz w:val="24"/>
          <w:szCs w:val="24"/>
        </w:rPr>
        <w:t xml:space="preserve">4.3 </w:t>
      </w:r>
      <w:r w:rsidRPr="00B24A34">
        <w:rPr>
          <w:rFonts w:ascii="Arial" w:hAnsi="Arial" w:cs="Arial"/>
          <w:b/>
          <w:sz w:val="24"/>
          <w:szCs w:val="24"/>
        </w:rPr>
        <w:tab/>
      </w:r>
      <w:r w:rsidR="00B617F5" w:rsidRPr="00B24A34">
        <w:rPr>
          <w:rFonts w:ascii="Arial" w:hAnsi="Arial" w:cs="Arial"/>
          <w:b/>
          <w:sz w:val="24"/>
          <w:szCs w:val="24"/>
        </w:rPr>
        <w:t xml:space="preserve">Red Circling </w:t>
      </w:r>
    </w:p>
    <w:p w:rsidR="00925D9E" w:rsidRPr="00B24A34" w:rsidRDefault="00925D9E" w:rsidP="00EB0B6C">
      <w:pPr>
        <w:spacing w:line="240" w:lineRule="atLeast"/>
        <w:ind w:left="2160" w:hanging="720"/>
        <w:rPr>
          <w:rFonts w:ascii="Arial" w:hAnsi="Arial" w:cs="Arial"/>
          <w:sz w:val="24"/>
          <w:szCs w:val="24"/>
        </w:rPr>
      </w:pPr>
      <w:r w:rsidRPr="00B24A34">
        <w:rPr>
          <w:rFonts w:ascii="Arial" w:hAnsi="Arial" w:cs="Arial"/>
          <w:sz w:val="24"/>
          <w:szCs w:val="24"/>
        </w:rPr>
        <w:t xml:space="preserve">4.3.1 </w:t>
      </w:r>
      <w:r w:rsidR="006B59F9" w:rsidRPr="00B24A34">
        <w:rPr>
          <w:rFonts w:ascii="Arial" w:hAnsi="Arial" w:cs="Arial"/>
          <w:sz w:val="24"/>
          <w:szCs w:val="24"/>
        </w:rPr>
        <w:tab/>
      </w:r>
      <w:r w:rsidRPr="00B24A34">
        <w:rPr>
          <w:rFonts w:ascii="Arial" w:hAnsi="Arial" w:cs="Arial"/>
          <w:sz w:val="24"/>
          <w:szCs w:val="24"/>
          <w:u w:val="single"/>
        </w:rPr>
        <w:t xml:space="preserve">Administrative Assignments </w:t>
      </w:r>
    </w:p>
    <w:p w:rsidR="00925D9E" w:rsidRPr="00B24A34" w:rsidRDefault="00925D9E" w:rsidP="00EB0B6C">
      <w:pPr>
        <w:spacing w:line="240" w:lineRule="atLeast"/>
        <w:ind w:left="2160"/>
        <w:rPr>
          <w:rFonts w:ascii="Arial" w:hAnsi="Arial" w:cs="Arial"/>
          <w:sz w:val="24"/>
          <w:szCs w:val="24"/>
        </w:rPr>
      </w:pPr>
      <w:r w:rsidRPr="00B24A34">
        <w:rPr>
          <w:rFonts w:ascii="Arial" w:hAnsi="Arial" w:cs="Arial"/>
          <w:sz w:val="24"/>
          <w:szCs w:val="24"/>
        </w:rPr>
        <w:t>As a result of a district initiated administrative transfer and placement, the administrative allowance will be paid as follows:</w:t>
      </w:r>
    </w:p>
    <w:p w:rsidR="00925D9E" w:rsidRPr="00B24A34" w:rsidRDefault="00925D9E" w:rsidP="00EB0B6C">
      <w:pPr>
        <w:spacing w:line="240" w:lineRule="atLeast"/>
        <w:ind w:left="3150" w:hanging="990"/>
        <w:rPr>
          <w:rFonts w:ascii="Arial" w:hAnsi="Arial" w:cs="Arial"/>
          <w:sz w:val="24"/>
          <w:szCs w:val="24"/>
        </w:rPr>
      </w:pPr>
      <w:r w:rsidRPr="00B24A34">
        <w:rPr>
          <w:rFonts w:ascii="Arial" w:hAnsi="Arial" w:cs="Arial"/>
          <w:sz w:val="24"/>
          <w:szCs w:val="24"/>
        </w:rPr>
        <w:t>Year I:</w:t>
      </w:r>
      <w:r w:rsidRPr="00B24A34">
        <w:rPr>
          <w:rFonts w:ascii="Arial" w:hAnsi="Arial" w:cs="Arial"/>
          <w:sz w:val="24"/>
          <w:szCs w:val="24"/>
        </w:rPr>
        <w:tab/>
        <w:t>100% of previous administrative allowance based on student count of September 30 of new school year, or actual, whichever is greater.</w:t>
      </w:r>
    </w:p>
    <w:p w:rsidR="00925D9E" w:rsidRPr="00B24A34" w:rsidRDefault="00925D9E" w:rsidP="00EB0B6C">
      <w:pPr>
        <w:pStyle w:val="ListParagraph"/>
        <w:spacing w:line="240" w:lineRule="atLeast"/>
        <w:ind w:left="3150" w:hanging="990"/>
        <w:rPr>
          <w:rFonts w:ascii="Arial" w:hAnsi="Arial" w:cs="Arial"/>
          <w:sz w:val="24"/>
          <w:szCs w:val="24"/>
        </w:rPr>
      </w:pPr>
      <w:r w:rsidRPr="00B24A34">
        <w:rPr>
          <w:rFonts w:ascii="Arial" w:hAnsi="Arial" w:cs="Arial"/>
          <w:sz w:val="24"/>
          <w:szCs w:val="24"/>
        </w:rPr>
        <w:t>Year II:</w:t>
      </w:r>
      <w:r w:rsidRPr="00B24A34">
        <w:rPr>
          <w:rFonts w:ascii="Arial" w:hAnsi="Arial" w:cs="Arial"/>
          <w:sz w:val="24"/>
          <w:szCs w:val="24"/>
        </w:rPr>
        <w:tab/>
        <w:t>75% of previous administrative allowance based on student count of September 30 of new school year, or actual, whichever is greater.</w:t>
      </w:r>
    </w:p>
    <w:p w:rsidR="00925D9E" w:rsidRPr="00B24A34" w:rsidRDefault="00925D9E" w:rsidP="00EB0B6C">
      <w:pPr>
        <w:pStyle w:val="ListParagraph"/>
        <w:spacing w:line="240" w:lineRule="atLeast"/>
        <w:ind w:left="3150" w:hanging="990"/>
        <w:rPr>
          <w:rFonts w:ascii="Arial" w:hAnsi="Arial" w:cs="Arial"/>
          <w:sz w:val="24"/>
          <w:szCs w:val="24"/>
        </w:rPr>
      </w:pPr>
    </w:p>
    <w:p w:rsidR="00925D9E" w:rsidRPr="00B24A34" w:rsidRDefault="00925D9E" w:rsidP="00EB0B6C">
      <w:pPr>
        <w:pStyle w:val="ListParagraph"/>
        <w:spacing w:line="240" w:lineRule="atLeast"/>
        <w:ind w:left="3150" w:hanging="990"/>
        <w:rPr>
          <w:rFonts w:ascii="Arial" w:hAnsi="Arial" w:cs="Arial"/>
          <w:sz w:val="24"/>
          <w:szCs w:val="24"/>
        </w:rPr>
      </w:pPr>
      <w:r w:rsidRPr="00B24A34">
        <w:rPr>
          <w:rFonts w:ascii="Arial" w:hAnsi="Arial" w:cs="Arial"/>
          <w:sz w:val="24"/>
          <w:szCs w:val="24"/>
        </w:rPr>
        <w:t>Year III:</w:t>
      </w:r>
      <w:r w:rsidRPr="00B24A34">
        <w:rPr>
          <w:rFonts w:ascii="Arial" w:hAnsi="Arial" w:cs="Arial"/>
          <w:sz w:val="24"/>
          <w:szCs w:val="24"/>
        </w:rPr>
        <w:tab/>
        <w:t>Per Collective Agreement (Actual)</w:t>
      </w:r>
    </w:p>
    <w:p w:rsidR="00A43F0E" w:rsidRPr="00B24A34" w:rsidRDefault="006B59F9" w:rsidP="00EB0B6C">
      <w:pPr>
        <w:spacing w:line="240" w:lineRule="atLeast"/>
        <w:ind w:left="1440" w:hanging="720"/>
        <w:rPr>
          <w:rFonts w:ascii="Arial" w:hAnsi="Arial" w:cs="Arial"/>
          <w:b/>
          <w:sz w:val="24"/>
          <w:szCs w:val="24"/>
        </w:rPr>
      </w:pPr>
      <w:r w:rsidRPr="00B24A34">
        <w:rPr>
          <w:rFonts w:ascii="Arial" w:hAnsi="Arial" w:cs="Arial"/>
          <w:sz w:val="24"/>
          <w:szCs w:val="24"/>
        </w:rPr>
        <w:t xml:space="preserve">4.4 </w:t>
      </w:r>
      <w:r w:rsidRPr="00B24A34">
        <w:rPr>
          <w:rFonts w:ascii="Arial" w:hAnsi="Arial" w:cs="Arial"/>
          <w:sz w:val="24"/>
          <w:szCs w:val="24"/>
        </w:rPr>
        <w:tab/>
      </w:r>
      <w:r w:rsidR="00A43F0E" w:rsidRPr="00B24A34">
        <w:rPr>
          <w:rFonts w:ascii="Arial" w:hAnsi="Arial" w:cs="Arial"/>
          <w:b/>
          <w:sz w:val="24"/>
          <w:szCs w:val="24"/>
        </w:rPr>
        <w:t>Acting Administrators</w:t>
      </w:r>
    </w:p>
    <w:p w:rsidR="00925D9E" w:rsidRPr="00B24A34" w:rsidRDefault="00A43F0E" w:rsidP="00A43F0E">
      <w:pPr>
        <w:spacing w:line="240" w:lineRule="atLeast"/>
        <w:ind w:left="1440"/>
        <w:rPr>
          <w:rFonts w:ascii="Arial" w:hAnsi="Arial" w:cs="Arial"/>
          <w:sz w:val="24"/>
          <w:szCs w:val="24"/>
        </w:rPr>
      </w:pPr>
      <w:r w:rsidRPr="00B24A34">
        <w:rPr>
          <w:rFonts w:ascii="Arial" w:hAnsi="Arial" w:cs="Arial"/>
          <w:sz w:val="24"/>
          <w:szCs w:val="24"/>
        </w:rPr>
        <w:t>4.4.1</w:t>
      </w:r>
      <w:r w:rsidRPr="00B24A34">
        <w:rPr>
          <w:rFonts w:ascii="Arial" w:hAnsi="Arial" w:cs="Arial"/>
          <w:sz w:val="24"/>
          <w:szCs w:val="24"/>
        </w:rPr>
        <w:tab/>
      </w:r>
      <w:r w:rsidR="00925D9E" w:rsidRPr="00B24A34">
        <w:rPr>
          <w:rFonts w:ascii="Arial" w:hAnsi="Arial" w:cs="Arial"/>
          <w:sz w:val="24"/>
          <w:szCs w:val="24"/>
          <w:u w:val="single"/>
        </w:rPr>
        <w:t>Acting Principal</w:t>
      </w:r>
    </w:p>
    <w:p w:rsidR="00925D9E" w:rsidRPr="00B24A34" w:rsidRDefault="00925D9E" w:rsidP="00A43F0E">
      <w:pPr>
        <w:pStyle w:val="ListParagraph"/>
        <w:spacing w:after="240" w:line="240" w:lineRule="auto"/>
        <w:ind w:left="2160"/>
        <w:rPr>
          <w:rFonts w:ascii="Arial" w:hAnsi="Arial" w:cs="Arial"/>
          <w:sz w:val="24"/>
          <w:szCs w:val="24"/>
        </w:rPr>
      </w:pPr>
      <w:r w:rsidRPr="00B24A34">
        <w:rPr>
          <w:rFonts w:ascii="Arial" w:hAnsi="Arial" w:cs="Arial"/>
          <w:sz w:val="24"/>
          <w:szCs w:val="24"/>
        </w:rPr>
        <w:t xml:space="preserve">In the event that an incumbent of an administrative position, in a school, is absent from duty for a period in excess of five (5) consecutive teaching days, another administrator, supervisor or teacher selected by the </w:t>
      </w:r>
      <w:r w:rsidR="00055247" w:rsidRPr="00B24A34">
        <w:rPr>
          <w:rFonts w:ascii="Arial" w:hAnsi="Arial" w:cs="Arial"/>
          <w:sz w:val="24"/>
          <w:szCs w:val="24"/>
        </w:rPr>
        <w:t>School Jurisdiction</w:t>
      </w:r>
      <w:r w:rsidRPr="00B24A34">
        <w:rPr>
          <w:rFonts w:ascii="Arial" w:hAnsi="Arial" w:cs="Arial"/>
          <w:sz w:val="24"/>
          <w:szCs w:val="24"/>
        </w:rPr>
        <w:t xml:space="preserve"> shall assume the </w:t>
      </w:r>
      <w:r w:rsidRPr="00B24A34">
        <w:rPr>
          <w:rFonts w:ascii="Arial" w:hAnsi="Arial" w:cs="Arial"/>
          <w:sz w:val="24"/>
          <w:szCs w:val="24"/>
        </w:rPr>
        <w:lastRenderedPageBreak/>
        <w:t>responsibility and be paid only the allowance of the administrative position the Acting Principal temporarily occupies commencing with the sixth (6) day and retroactive to the first day.</w:t>
      </w:r>
    </w:p>
    <w:p w:rsidR="00B617F5" w:rsidRPr="00B24A34" w:rsidRDefault="0078096D" w:rsidP="00EB0B6C">
      <w:pPr>
        <w:spacing w:after="240" w:line="240" w:lineRule="auto"/>
        <w:ind w:left="1440" w:hanging="720"/>
        <w:rPr>
          <w:rFonts w:ascii="Arial" w:hAnsi="Arial" w:cs="Arial"/>
          <w:b/>
          <w:i/>
          <w:sz w:val="24"/>
          <w:szCs w:val="24"/>
        </w:rPr>
      </w:pPr>
      <w:r w:rsidRPr="00B24A34">
        <w:rPr>
          <w:rFonts w:ascii="Arial" w:hAnsi="Arial" w:cs="Arial"/>
          <w:b/>
          <w:i/>
          <w:sz w:val="24"/>
          <w:szCs w:val="24"/>
        </w:rPr>
        <w:t>4.5</w:t>
      </w:r>
      <w:r w:rsidRPr="00B24A34">
        <w:rPr>
          <w:rFonts w:ascii="Arial" w:hAnsi="Arial" w:cs="Arial"/>
          <w:b/>
          <w:i/>
          <w:sz w:val="24"/>
          <w:szCs w:val="24"/>
        </w:rPr>
        <w:tab/>
      </w:r>
      <w:r w:rsidR="00EF52E5" w:rsidRPr="00B24A34">
        <w:rPr>
          <w:rFonts w:ascii="Arial" w:hAnsi="Arial" w:cs="Arial"/>
          <w:b/>
          <w:i/>
          <w:sz w:val="24"/>
          <w:szCs w:val="24"/>
        </w:rPr>
        <w:t xml:space="preserve">Teachers with </w:t>
      </w:r>
      <w:r w:rsidR="00B617F5" w:rsidRPr="00B24A34">
        <w:rPr>
          <w:rFonts w:ascii="Arial" w:hAnsi="Arial" w:cs="Arial"/>
          <w:b/>
          <w:i/>
          <w:sz w:val="24"/>
          <w:szCs w:val="24"/>
        </w:rPr>
        <w:t xml:space="preserve">Principal Designations </w:t>
      </w:r>
    </w:p>
    <w:p w:rsidR="00612907" w:rsidRPr="00B24A34" w:rsidRDefault="00692FBD" w:rsidP="00EB0B6C">
      <w:pPr>
        <w:spacing w:after="240" w:line="240" w:lineRule="auto"/>
        <w:ind w:left="2160" w:hanging="720"/>
        <w:rPr>
          <w:rFonts w:ascii="Arial" w:hAnsi="Arial" w:cs="Arial"/>
          <w:i/>
          <w:sz w:val="24"/>
          <w:szCs w:val="24"/>
        </w:rPr>
      </w:pPr>
      <w:r w:rsidRPr="00B24A34">
        <w:rPr>
          <w:rFonts w:ascii="Arial" w:hAnsi="Arial" w:cs="Arial"/>
          <w:i/>
          <w:sz w:val="24"/>
          <w:szCs w:val="24"/>
        </w:rPr>
        <w:t xml:space="preserve">4.5.1 </w:t>
      </w:r>
      <w:r w:rsidRPr="00B24A34">
        <w:rPr>
          <w:rFonts w:ascii="Arial" w:hAnsi="Arial" w:cs="Arial"/>
          <w:i/>
          <w:sz w:val="24"/>
          <w:szCs w:val="24"/>
        </w:rPr>
        <w:tab/>
      </w:r>
      <w:r w:rsidR="00B617F5" w:rsidRPr="00B24A34">
        <w:rPr>
          <w:rFonts w:ascii="Arial" w:hAnsi="Arial" w:cs="Arial"/>
          <w:i/>
          <w:sz w:val="24"/>
          <w:szCs w:val="24"/>
        </w:rPr>
        <w:t>Effective September 1, 2017, a teacher designated as a principal shall enter into a series of term contracts for a period of up to five (5) years.</w:t>
      </w:r>
      <w:r w:rsidR="00367783" w:rsidRPr="00B24A34">
        <w:rPr>
          <w:rFonts w:ascii="Arial" w:hAnsi="Arial" w:cs="Arial"/>
          <w:i/>
          <w:sz w:val="24"/>
          <w:szCs w:val="24"/>
        </w:rPr>
        <w:t xml:space="preserve"> </w:t>
      </w:r>
      <w:r w:rsidR="00B617F5" w:rsidRPr="00B24A34">
        <w:rPr>
          <w:rFonts w:ascii="Arial" w:hAnsi="Arial" w:cs="Arial"/>
          <w:i/>
          <w:sz w:val="24"/>
          <w:szCs w:val="24"/>
        </w:rPr>
        <w:t xml:space="preserve">Up to two (2) of these five years may be on a probationary basis. Following the term contract maximum of five (5) years, inclusive of the maximum two (2) years probationary period, the </w:t>
      </w:r>
      <w:r w:rsidR="00927A66" w:rsidRPr="00B24A34">
        <w:rPr>
          <w:rFonts w:ascii="Arial" w:hAnsi="Arial" w:cs="Arial"/>
          <w:i/>
          <w:sz w:val="24"/>
          <w:szCs w:val="24"/>
        </w:rPr>
        <w:t xml:space="preserve">School Jurisdiction </w:t>
      </w:r>
      <w:r w:rsidR="00B617F5" w:rsidRPr="00B24A34">
        <w:rPr>
          <w:rFonts w:ascii="Arial" w:hAnsi="Arial" w:cs="Arial"/>
          <w:i/>
          <w:sz w:val="24"/>
          <w:szCs w:val="24"/>
        </w:rPr>
        <w:t>must decide whether or not the designation will continue, and if it continues, it is deemed to be a continuing designation.</w:t>
      </w:r>
    </w:p>
    <w:p w:rsidR="00612907" w:rsidRPr="00B24A34" w:rsidRDefault="00692FBD" w:rsidP="00EB0B6C">
      <w:pPr>
        <w:spacing w:after="240" w:line="240" w:lineRule="auto"/>
        <w:ind w:left="2160" w:hanging="720"/>
        <w:rPr>
          <w:rFonts w:ascii="Arial" w:hAnsi="Arial" w:cs="Arial"/>
          <w:i/>
          <w:sz w:val="24"/>
          <w:szCs w:val="24"/>
        </w:rPr>
      </w:pPr>
      <w:r w:rsidRPr="00B24A34">
        <w:rPr>
          <w:rFonts w:ascii="Arial" w:hAnsi="Arial" w:cs="Arial"/>
          <w:i/>
          <w:sz w:val="24"/>
          <w:szCs w:val="24"/>
        </w:rPr>
        <w:t xml:space="preserve">4.5.2 </w:t>
      </w:r>
      <w:r w:rsidRPr="00B24A34">
        <w:rPr>
          <w:rFonts w:ascii="Arial" w:hAnsi="Arial" w:cs="Arial"/>
          <w:i/>
          <w:sz w:val="24"/>
          <w:szCs w:val="24"/>
        </w:rPr>
        <w:tab/>
      </w:r>
      <w:r w:rsidR="00B617F5" w:rsidRPr="00B24A34">
        <w:rPr>
          <w:rFonts w:ascii="Arial" w:hAnsi="Arial" w:cs="Arial"/>
          <w:i/>
          <w:sz w:val="24"/>
          <w:szCs w:val="24"/>
        </w:rPr>
        <w:t>Any current principal who has had a term contract(s) for a term(s) of a total of less than five years on September 1, 2017 may continue under the term contract until the total number of years designated as a principal is five years.</w:t>
      </w:r>
      <w:r w:rsidR="00367783" w:rsidRPr="00B24A34">
        <w:rPr>
          <w:rFonts w:ascii="Arial" w:hAnsi="Arial" w:cs="Arial"/>
          <w:i/>
          <w:sz w:val="24"/>
          <w:szCs w:val="24"/>
        </w:rPr>
        <w:t xml:space="preserve"> </w:t>
      </w:r>
      <w:r w:rsidR="00B617F5" w:rsidRPr="00B24A34">
        <w:rPr>
          <w:rFonts w:ascii="Arial" w:hAnsi="Arial" w:cs="Arial"/>
          <w:i/>
          <w:sz w:val="24"/>
          <w:szCs w:val="24"/>
        </w:rPr>
        <w:t xml:space="preserve">When the total length of the principal’s designation will be five years as of August 31, 2018, the </w:t>
      </w:r>
      <w:r w:rsidR="00927A66" w:rsidRPr="00B24A34">
        <w:rPr>
          <w:rFonts w:ascii="Arial" w:hAnsi="Arial" w:cs="Arial"/>
          <w:i/>
          <w:sz w:val="24"/>
          <w:szCs w:val="24"/>
        </w:rPr>
        <w:t xml:space="preserve">School Jurisdiction </w:t>
      </w:r>
      <w:r w:rsidR="00B617F5" w:rsidRPr="00B24A34">
        <w:rPr>
          <w:rFonts w:ascii="Arial" w:hAnsi="Arial" w:cs="Arial"/>
          <w:i/>
          <w:sz w:val="24"/>
          <w:szCs w:val="24"/>
        </w:rPr>
        <w:t>must decide by April 30, 2018 whether or not the designation will continue in the 2018-19 school year, and if it continues, it is deemed to be a continuing designation.</w:t>
      </w:r>
    </w:p>
    <w:p w:rsidR="00B617F5" w:rsidRPr="00B24A34" w:rsidRDefault="00692FBD" w:rsidP="00EB0B6C">
      <w:pPr>
        <w:spacing w:after="240" w:line="240" w:lineRule="auto"/>
        <w:ind w:left="2160" w:hanging="720"/>
        <w:rPr>
          <w:rFonts w:ascii="Arial" w:hAnsi="Arial" w:cs="Arial"/>
          <w:i/>
          <w:sz w:val="24"/>
          <w:szCs w:val="24"/>
        </w:rPr>
      </w:pPr>
      <w:r w:rsidRPr="00B24A34">
        <w:rPr>
          <w:rFonts w:ascii="Arial" w:hAnsi="Arial" w:cs="Arial"/>
          <w:i/>
          <w:sz w:val="24"/>
          <w:szCs w:val="24"/>
        </w:rPr>
        <w:t xml:space="preserve">4.5.3 </w:t>
      </w:r>
      <w:r w:rsidRPr="00B24A34">
        <w:rPr>
          <w:rFonts w:ascii="Arial" w:hAnsi="Arial" w:cs="Arial"/>
          <w:i/>
          <w:sz w:val="24"/>
          <w:szCs w:val="24"/>
        </w:rPr>
        <w:tab/>
      </w:r>
      <w:r w:rsidR="00B617F5" w:rsidRPr="00B24A34">
        <w:rPr>
          <w:rFonts w:ascii="Arial" w:hAnsi="Arial" w:cs="Arial"/>
          <w:i/>
          <w:sz w:val="24"/>
          <w:szCs w:val="24"/>
        </w:rPr>
        <w:t>For any current principal who is on a term contract(s) for a period of five years or more as of September</w:t>
      </w:r>
      <w:r w:rsidR="00D76A80" w:rsidRPr="00B24A34">
        <w:rPr>
          <w:rFonts w:ascii="Arial" w:hAnsi="Arial" w:cs="Arial"/>
          <w:i/>
          <w:sz w:val="24"/>
          <w:szCs w:val="24"/>
        </w:rPr>
        <w:t xml:space="preserve"> </w:t>
      </w:r>
      <w:r w:rsidR="00B617F5" w:rsidRPr="00B24A34">
        <w:rPr>
          <w:rFonts w:ascii="Arial" w:hAnsi="Arial" w:cs="Arial"/>
          <w:i/>
          <w:sz w:val="24"/>
          <w:szCs w:val="24"/>
        </w:rPr>
        <w:t>1,</w:t>
      </w:r>
      <w:r w:rsidR="00D76A80" w:rsidRPr="00B24A34">
        <w:rPr>
          <w:rFonts w:ascii="Arial" w:hAnsi="Arial" w:cs="Arial"/>
          <w:i/>
          <w:sz w:val="24"/>
          <w:szCs w:val="24"/>
        </w:rPr>
        <w:t xml:space="preserve"> </w:t>
      </w:r>
      <w:r w:rsidR="00B617F5" w:rsidRPr="00B24A34">
        <w:rPr>
          <w:rFonts w:ascii="Arial" w:hAnsi="Arial" w:cs="Arial"/>
          <w:i/>
          <w:sz w:val="24"/>
          <w:szCs w:val="24"/>
        </w:rPr>
        <w:t xml:space="preserve">2017, the </w:t>
      </w:r>
      <w:r w:rsidR="00927A66" w:rsidRPr="00B24A34">
        <w:rPr>
          <w:rFonts w:ascii="Arial" w:hAnsi="Arial" w:cs="Arial"/>
          <w:i/>
          <w:sz w:val="24"/>
          <w:szCs w:val="24"/>
        </w:rPr>
        <w:t xml:space="preserve">School Jurisdiction </w:t>
      </w:r>
      <w:r w:rsidR="00B617F5" w:rsidRPr="00B24A34">
        <w:rPr>
          <w:rFonts w:ascii="Arial" w:hAnsi="Arial" w:cs="Arial"/>
          <w:i/>
          <w:sz w:val="24"/>
          <w:szCs w:val="24"/>
        </w:rPr>
        <w:t>must decide by January</w:t>
      </w:r>
      <w:r w:rsidR="00D76A80" w:rsidRPr="00B24A34">
        <w:rPr>
          <w:rFonts w:ascii="Arial" w:hAnsi="Arial" w:cs="Arial"/>
          <w:i/>
          <w:sz w:val="24"/>
          <w:szCs w:val="24"/>
        </w:rPr>
        <w:t xml:space="preserve"> </w:t>
      </w:r>
      <w:r w:rsidR="00B617F5" w:rsidRPr="00B24A34">
        <w:rPr>
          <w:rFonts w:ascii="Arial" w:hAnsi="Arial" w:cs="Arial"/>
          <w:i/>
          <w:sz w:val="24"/>
          <w:szCs w:val="24"/>
        </w:rPr>
        <w:t>31,</w:t>
      </w:r>
      <w:r w:rsidR="00D76A80" w:rsidRPr="00B24A34">
        <w:rPr>
          <w:rFonts w:ascii="Arial" w:hAnsi="Arial" w:cs="Arial"/>
          <w:i/>
          <w:sz w:val="24"/>
          <w:szCs w:val="24"/>
        </w:rPr>
        <w:t xml:space="preserve"> </w:t>
      </w:r>
      <w:r w:rsidR="00B617F5" w:rsidRPr="00B24A34">
        <w:rPr>
          <w:rFonts w:ascii="Arial" w:hAnsi="Arial" w:cs="Arial"/>
          <w:i/>
          <w:sz w:val="24"/>
          <w:szCs w:val="24"/>
        </w:rPr>
        <w:t>2018 whether or not the designation will continue, and if it continues, it is deemed to be a continuing designation. If the designation is not continued, it will expire at the conclusion of the term provided in the term contract, unless it is otherwise terminated in accordance with the express provisions of the term contract.</w:t>
      </w:r>
    </w:p>
    <w:p w:rsidR="00612907" w:rsidRPr="00B24A34" w:rsidRDefault="00B617F5" w:rsidP="00EB0B6C">
      <w:pPr>
        <w:pStyle w:val="ListParagraph"/>
        <w:numPr>
          <w:ilvl w:val="1"/>
          <w:numId w:val="41"/>
        </w:numPr>
        <w:spacing w:after="240" w:line="240" w:lineRule="auto"/>
        <w:ind w:left="1440" w:hanging="720"/>
        <w:contextualSpacing w:val="0"/>
        <w:rPr>
          <w:rFonts w:ascii="Arial" w:hAnsi="Arial" w:cs="Arial"/>
          <w:b/>
          <w:i/>
          <w:sz w:val="24"/>
          <w:szCs w:val="24"/>
        </w:rPr>
      </w:pPr>
      <w:r w:rsidRPr="00B24A34">
        <w:rPr>
          <w:rFonts w:ascii="Arial" w:hAnsi="Arial" w:cs="Arial"/>
          <w:b/>
          <w:i/>
          <w:sz w:val="24"/>
          <w:szCs w:val="24"/>
        </w:rPr>
        <w:t>Other Administrat</w:t>
      </w:r>
      <w:r w:rsidR="00EF52E5" w:rsidRPr="00B24A34">
        <w:rPr>
          <w:rFonts w:ascii="Arial" w:hAnsi="Arial" w:cs="Arial"/>
          <w:b/>
          <w:i/>
          <w:sz w:val="24"/>
          <w:szCs w:val="24"/>
        </w:rPr>
        <w:t>or</w:t>
      </w:r>
      <w:r w:rsidRPr="00B24A34">
        <w:rPr>
          <w:rFonts w:ascii="Arial" w:hAnsi="Arial" w:cs="Arial"/>
          <w:b/>
          <w:i/>
          <w:sz w:val="24"/>
          <w:szCs w:val="24"/>
        </w:rPr>
        <w:t xml:space="preserve"> Designations </w:t>
      </w:r>
      <w:r w:rsidR="00A43F0E" w:rsidRPr="00B24A34">
        <w:rPr>
          <w:rFonts w:ascii="Arial" w:hAnsi="Arial" w:cs="Arial"/>
          <w:sz w:val="24"/>
          <w:szCs w:val="24"/>
        </w:rPr>
        <w:t>(No other designations)</w:t>
      </w:r>
    </w:p>
    <w:p w:rsidR="00A43F0E" w:rsidRPr="00B24A34" w:rsidRDefault="00692FBD" w:rsidP="00EB0B6C">
      <w:pPr>
        <w:pStyle w:val="BodyText0"/>
        <w:ind w:left="1440" w:hanging="720"/>
        <w:rPr>
          <w:rFonts w:ascii="Arial" w:hAnsi="Arial" w:cs="Arial"/>
          <w:b/>
          <w:sz w:val="24"/>
          <w:szCs w:val="24"/>
        </w:rPr>
      </w:pPr>
      <w:r w:rsidRPr="00B24A34">
        <w:rPr>
          <w:rFonts w:ascii="Arial" w:hAnsi="Arial" w:cs="Arial"/>
          <w:b/>
          <w:sz w:val="24"/>
          <w:szCs w:val="24"/>
        </w:rPr>
        <w:t xml:space="preserve">4.7 </w:t>
      </w:r>
      <w:r w:rsidRPr="00B24A34">
        <w:rPr>
          <w:rFonts w:ascii="Arial" w:hAnsi="Arial" w:cs="Arial"/>
          <w:b/>
          <w:sz w:val="24"/>
          <w:szCs w:val="24"/>
        </w:rPr>
        <w:tab/>
      </w:r>
      <w:r w:rsidR="00A43F0E" w:rsidRPr="00B24A34">
        <w:rPr>
          <w:rFonts w:ascii="Arial" w:hAnsi="Arial" w:cs="Arial"/>
          <w:b/>
          <w:sz w:val="24"/>
          <w:szCs w:val="24"/>
        </w:rPr>
        <w:t>Other Administrator Conditions</w:t>
      </w:r>
    </w:p>
    <w:p w:rsidR="003E3468" w:rsidRPr="00B24A34" w:rsidRDefault="00A43F0E" w:rsidP="00A43F0E">
      <w:pPr>
        <w:pStyle w:val="BodyText0"/>
        <w:ind w:left="2160" w:hanging="720"/>
        <w:rPr>
          <w:rFonts w:ascii="Arial" w:hAnsi="Arial" w:cs="Arial"/>
          <w:sz w:val="24"/>
          <w:szCs w:val="24"/>
        </w:rPr>
      </w:pPr>
      <w:r w:rsidRPr="00B24A34">
        <w:rPr>
          <w:rFonts w:ascii="Arial" w:hAnsi="Arial" w:cs="Arial"/>
          <w:sz w:val="24"/>
          <w:szCs w:val="24"/>
        </w:rPr>
        <w:t>4.7.1</w:t>
      </w:r>
      <w:r w:rsidRPr="00B24A34">
        <w:rPr>
          <w:rFonts w:ascii="Arial" w:hAnsi="Arial" w:cs="Arial"/>
          <w:sz w:val="24"/>
          <w:szCs w:val="24"/>
        </w:rPr>
        <w:tab/>
      </w:r>
      <w:r w:rsidR="003E3468" w:rsidRPr="00B24A34">
        <w:rPr>
          <w:rFonts w:ascii="Arial" w:hAnsi="Arial" w:cs="Arial"/>
          <w:sz w:val="24"/>
          <w:szCs w:val="24"/>
        </w:rPr>
        <w:t xml:space="preserve">Effective September 2017, teachers in receipt of an allowance as per 4.2 will receive three (3) days in lieu per year as recognition for time worked outside of the school calendar. Use of these days are approved at the discretion of the Superintendent. </w:t>
      </w:r>
    </w:p>
    <w:p w:rsidR="00A43F0E" w:rsidRPr="00B24A34" w:rsidRDefault="00A43F0E" w:rsidP="00692FBD">
      <w:pPr>
        <w:tabs>
          <w:tab w:val="left" w:pos="720"/>
        </w:tabs>
        <w:spacing w:after="240" w:line="240" w:lineRule="auto"/>
        <w:rPr>
          <w:rFonts w:ascii="Arial" w:hAnsi="Arial" w:cs="Arial"/>
          <w:b/>
          <w:caps/>
          <w:sz w:val="24"/>
          <w:szCs w:val="24"/>
        </w:rPr>
      </w:pPr>
    </w:p>
    <w:p w:rsidR="00A041D1" w:rsidRPr="00B24A34" w:rsidRDefault="00A041D1">
      <w:pPr>
        <w:rPr>
          <w:rFonts w:ascii="Arial" w:hAnsi="Arial" w:cs="Arial"/>
          <w:b/>
          <w:caps/>
          <w:sz w:val="24"/>
          <w:szCs w:val="24"/>
        </w:rPr>
      </w:pPr>
      <w:r w:rsidRPr="00B24A34">
        <w:rPr>
          <w:rFonts w:ascii="Arial" w:hAnsi="Arial" w:cs="Arial"/>
          <w:b/>
          <w:caps/>
          <w:sz w:val="24"/>
          <w:szCs w:val="24"/>
        </w:rPr>
        <w:br w:type="page"/>
      </w:r>
    </w:p>
    <w:p w:rsidR="00B617F5" w:rsidRPr="00B24A34" w:rsidRDefault="00692FBD" w:rsidP="00692FBD">
      <w:pPr>
        <w:tabs>
          <w:tab w:val="left" w:pos="720"/>
        </w:tabs>
        <w:spacing w:after="240" w:line="240" w:lineRule="auto"/>
        <w:rPr>
          <w:rFonts w:ascii="Arial" w:hAnsi="Arial" w:cs="Arial"/>
          <w:b/>
          <w:caps/>
          <w:sz w:val="24"/>
          <w:szCs w:val="24"/>
        </w:rPr>
      </w:pPr>
      <w:r w:rsidRPr="00B24A34">
        <w:rPr>
          <w:rFonts w:ascii="Arial" w:hAnsi="Arial" w:cs="Arial"/>
          <w:b/>
          <w:caps/>
          <w:sz w:val="24"/>
          <w:szCs w:val="24"/>
        </w:rPr>
        <w:lastRenderedPageBreak/>
        <w:t xml:space="preserve">5. </w:t>
      </w:r>
      <w:r w:rsidRPr="00B24A34">
        <w:rPr>
          <w:rFonts w:ascii="Arial" w:hAnsi="Arial" w:cs="Arial"/>
          <w:b/>
          <w:caps/>
          <w:sz w:val="24"/>
          <w:szCs w:val="24"/>
        </w:rPr>
        <w:tab/>
      </w:r>
      <w:r w:rsidR="007200A3" w:rsidRPr="00B24A34">
        <w:rPr>
          <w:rFonts w:ascii="Arial" w:hAnsi="Arial" w:cs="Arial"/>
          <w:b/>
          <w:caps/>
          <w:sz w:val="24"/>
          <w:szCs w:val="24"/>
        </w:rPr>
        <w:t>Substitute Teachers</w:t>
      </w:r>
    </w:p>
    <w:p w:rsidR="00A43F0E" w:rsidRPr="00B24A34" w:rsidRDefault="00692FBD" w:rsidP="00EB0B6C">
      <w:pPr>
        <w:tabs>
          <w:tab w:val="left" w:pos="2160"/>
        </w:tabs>
        <w:spacing w:line="240" w:lineRule="atLeast"/>
        <w:ind w:left="1440" w:hanging="720"/>
        <w:rPr>
          <w:rFonts w:ascii="Arial" w:hAnsi="Arial" w:cs="Arial"/>
          <w:b/>
          <w:i/>
          <w:sz w:val="24"/>
          <w:szCs w:val="24"/>
        </w:rPr>
      </w:pPr>
      <w:r w:rsidRPr="00B24A34">
        <w:rPr>
          <w:rFonts w:ascii="Arial" w:hAnsi="Arial" w:cs="Arial"/>
          <w:b/>
          <w:i/>
          <w:sz w:val="24"/>
          <w:szCs w:val="24"/>
        </w:rPr>
        <w:t xml:space="preserve">5.1 </w:t>
      </w:r>
      <w:r w:rsidRPr="00B24A34">
        <w:rPr>
          <w:rFonts w:ascii="Arial" w:hAnsi="Arial" w:cs="Arial"/>
          <w:b/>
          <w:i/>
          <w:sz w:val="24"/>
          <w:szCs w:val="24"/>
        </w:rPr>
        <w:tab/>
      </w:r>
      <w:r w:rsidR="00A43F0E" w:rsidRPr="00B24A34">
        <w:rPr>
          <w:rFonts w:ascii="Arial" w:hAnsi="Arial" w:cs="Arial"/>
          <w:b/>
          <w:i/>
          <w:sz w:val="24"/>
          <w:szCs w:val="24"/>
        </w:rPr>
        <w:t>Rates of Pay</w:t>
      </w:r>
    </w:p>
    <w:p w:rsidR="003E3468" w:rsidRPr="00B24A34" w:rsidRDefault="00A43F0E" w:rsidP="00A43F0E">
      <w:pPr>
        <w:tabs>
          <w:tab w:val="left" w:pos="1440"/>
          <w:tab w:val="left" w:pos="2160"/>
        </w:tabs>
        <w:spacing w:line="240" w:lineRule="atLeast"/>
        <w:ind w:left="2160" w:hanging="1440"/>
        <w:rPr>
          <w:rFonts w:ascii="Arial" w:hAnsi="Arial" w:cs="Arial"/>
          <w:sz w:val="24"/>
          <w:szCs w:val="24"/>
        </w:rPr>
      </w:pPr>
      <w:r w:rsidRPr="00B24A34">
        <w:rPr>
          <w:rFonts w:ascii="Arial" w:hAnsi="Arial" w:cs="Arial"/>
          <w:sz w:val="24"/>
          <w:szCs w:val="24"/>
        </w:rPr>
        <w:tab/>
        <w:t>5.1.1</w:t>
      </w:r>
      <w:r w:rsidRPr="00B24A34">
        <w:rPr>
          <w:rFonts w:ascii="Arial" w:hAnsi="Arial" w:cs="Arial"/>
          <w:sz w:val="24"/>
          <w:szCs w:val="24"/>
        </w:rPr>
        <w:tab/>
      </w:r>
      <w:r w:rsidR="003E3468" w:rsidRPr="00B24A34">
        <w:rPr>
          <w:rFonts w:ascii="Arial" w:hAnsi="Arial" w:cs="Arial"/>
          <w:sz w:val="24"/>
          <w:szCs w:val="24"/>
        </w:rPr>
        <w:t xml:space="preserve">Substitute Teacher means a teacher employed on a day-to-day basis. </w:t>
      </w:r>
    </w:p>
    <w:p w:rsidR="003E3468" w:rsidRPr="00B24A34" w:rsidRDefault="00A43F0E" w:rsidP="00A43F0E">
      <w:pPr>
        <w:pStyle w:val="NoSpacing"/>
        <w:ind w:left="2160" w:hanging="720"/>
        <w:rPr>
          <w:rFonts w:ascii="Arial" w:hAnsi="Arial" w:cs="Arial"/>
          <w:i/>
          <w:sz w:val="24"/>
          <w:szCs w:val="24"/>
        </w:rPr>
      </w:pPr>
      <w:r w:rsidRPr="00B24A34">
        <w:rPr>
          <w:rFonts w:ascii="Arial" w:hAnsi="Arial" w:cs="Arial"/>
          <w:i/>
          <w:sz w:val="24"/>
          <w:szCs w:val="24"/>
        </w:rPr>
        <w:t>5.1.2</w:t>
      </w:r>
      <w:r w:rsidR="003E3468" w:rsidRPr="00B24A34">
        <w:rPr>
          <w:rFonts w:ascii="Arial" w:hAnsi="Arial" w:cs="Arial"/>
          <w:i/>
          <w:sz w:val="24"/>
          <w:szCs w:val="24"/>
        </w:rPr>
        <w:tab/>
        <w:t>Rates of pay for substitute teachers regardless of grades taught shall be:</w:t>
      </w:r>
    </w:p>
    <w:p w:rsidR="003E3468" w:rsidRPr="00B24A34" w:rsidRDefault="003E3468" w:rsidP="003E3468">
      <w:pPr>
        <w:pStyle w:val="NoSpacing"/>
        <w:rPr>
          <w:rFonts w:ascii="Arial" w:hAnsi="Arial" w:cs="Arial"/>
          <w:i/>
          <w:sz w:val="24"/>
          <w:szCs w:val="24"/>
        </w:rPr>
      </w:pPr>
    </w:p>
    <w:p w:rsidR="003E3468" w:rsidRPr="00B24A34" w:rsidRDefault="003E3468" w:rsidP="00692FBD">
      <w:pPr>
        <w:pStyle w:val="NoSpacing"/>
        <w:tabs>
          <w:tab w:val="center" w:pos="5580"/>
          <w:tab w:val="center" w:pos="8100"/>
        </w:tabs>
        <w:rPr>
          <w:rFonts w:ascii="Arial" w:hAnsi="Arial" w:cs="Arial"/>
          <w:i/>
          <w:sz w:val="24"/>
          <w:szCs w:val="24"/>
        </w:rPr>
      </w:pPr>
      <w:r w:rsidRPr="00B24A34">
        <w:rPr>
          <w:rFonts w:ascii="Arial" w:hAnsi="Arial" w:cs="Arial"/>
          <w:i/>
          <w:sz w:val="24"/>
          <w:szCs w:val="24"/>
        </w:rPr>
        <w:tab/>
      </w:r>
      <w:r w:rsidRPr="00B24A34">
        <w:rPr>
          <w:rFonts w:ascii="Arial" w:hAnsi="Arial" w:cs="Arial"/>
          <w:i/>
          <w:sz w:val="24"/>
          <w:szCs w:val="24"/>
          <w:u w:val="single"/>
        </w:rPr>
        <w:t>Per Diem</w:t>
      </w:r>
      <w:r w:rsidRPr="00B24A34">
        <w:rPr>
          <w:rFonts w:ascii="Arial" w:hAnsi="Arial" w:cs="Arial"/>
          <w:i/>
          <w:sz w:val="24"/>
          <w:szCs w:val="24"/>
        </w:rPr>
        <w:tab/>
      </w:r>
      <w:r w:rsidRPr="00B24A34">
        <w:rPr>
          <w:rFonts w:ascii="Arial" w:hAnsi="Arial" w:cs="Arial"/>
          <w:i/>
          <w:sz w:val="24"/>
          <w:szCs w:val="24"/>
          <w:u w:val="single"/>
        </w:rPr>
        <w:t>per half-day</w:t>
      </w:r>
    </w:p>
    <w:p w:rsidR="003E3468" w:rsidRPr="00B24A34" w:rsidRDefault="003E3468" w:rsidP="00EB0B6C">
      <w:pPr>
        <w:pStyle w:val="NoSpacing"/>
        <w:tabs>
          <w:tab w:val="center" w:pos="5580"/>
          <w:tab w:val="center" w:pos="8100"/>
        </w:tabs>
        <w:ind w:left="1440"/>
        <w:rPr>
          <w:rFonts w:ascii="Arial" w:hAnsi="Arial" w:cs="Arial"/>
          <w:i/>
          <w:sz w:val="24"/>
          <w:szCs w:val="24"/>
        </w:rPr>
      </w:pPr>
      <w:r w:rsidRPr="00B24A34">
        <w:rPr>
          <w:rFonts w:ascii="Arial" w:hAnsi="Arial" w:cs="Arial"/>
          <w:i/>
          <w:sz w:val="24"/>
          <w:szCs w:val="24"/>
        </w:rPr>
        <w:tab/>
        <w:t>$ 225</w:t>
      </w:r>
      <w:r w:rsidRPr="00B24A34">
        <w:rPr>
          <w:rFonts w:ascii="Arial" w:hAnsi="Arial" w:cs="Arial"/>
          <w:i/>
          <w:sz w:val="24"/>
          <w:szCs w:val="24"/>
        </w:rPr>
        <w:tab/>
        <w:t>$ 126</w:t>
      </w:r>
    </w:p>
    <w:p w:rsidR="003E3468" w:rsidRPr="00B24A34" w:rsidRDefault="003E3468" w:rsidP="00EB0B6C">
      <w:pPr>
        <w:pStyle w:val="NoSpacing"/>
        <w:ind w:left="1440"/>
        <w:rPr>
          <w:rFonts w:ascii="Arial" w:hAnsi="Arial" w:cs="Arial"/>
          <w:i/>
          <w:sz w:val="24"/>
          <w:szCs w:val="24"/>
        </w:rPr>
      </w:pPr>
    </w:p>
    <w:p w:rsidR="003E3468" w:rsidRPr="00B24A34" w:rsidRDefault="003E3468" w:rsidP="00EB0B6C">
      <w:pPr>
        <w:pStyle w:val="NoSpacing"/>
        <w:ind w:left="1440"/>
        <w:rPr>
          <w:rFonts w:ascii="Arial" w:hAnsi="Arial" w:cs="Arial"/>
          <w:i/>
          <w:sz w:val="24"/>
          <w:szCs w:val="24"/>
        </w:rPr>
      </w:pPr>
      <w:r w:rsidRPr="00B24A34">
        <w:rPr>
          <w:rFonts w:ascii="Arial" w:hAnsi="Arial" w:cs="Arial"/>
          <w:i/>
          <w:sz w:val="24"/>
          <w:szCs w:val="24"/>
        </w:rPr>
        <w:t>plus four (4) percent vacation pay</w:t>
      </w:r>
      <w:r w:rsidR="006C6400" w:rsidRPr="00B24A34">
        <w:rPr>
          <w:rFonts w:ascii="Arial" w:hAnsi="Arial" w:cs="Arial"/>
          <w:i/>
          <w:sz w:val="24"/>
          <w:szCs w:val="24"/>
        </w:rPr>
        <w:t xml:space="preserve">. </w:t>
      </w:r>
      <w:r w:rsidRPr="00B24A34">
        <w:rPr>
          <w:rFonts w:ascii="Arial" w:hAnsi="Arial" w:cs="Arial"/>
          <w:i/>
          <w:sz w:val="24"/>
          <w:szCs w:val="24"/>
        </w:rPr>
        <w:t xml:space="preserve"> The total amount shall be paid monthly to the substitute teacher</w:t>
      </w:r>
      <w:r w:rsidR="006C6400" w:rsidRPr="00B24A34">
        <w:rPr>
          <w:rFonts w:ascii="Arial" w:hAnsi="Arial" w:cs="Arial"/>
          <w:i/>
          <w:sz w:val="24"/>
          <w:szCs w:val="24"/>
        </w:rPr>
        <w:t xml:space="preserve">. </w:t>
      </w:r>
    </w:p>
    <w:p w:rsidR="003E3468" w:rsidRPr="00B24A34" w:rsidRDefault="003E3468" w:rsidP="003E3468">
      <w:pPr>
        <w:pStyle w:val="NoSpacing"/>
        <w:rPr>
          <w:rFonts w:ascii="Arial" w:hAnsi="Arial" w:cs="Arial"/>
          <w:sz w:val="24"/>
          <w:szCs w:val="24"/>
        </w:rPr>
      </w:pPr>
    </w:p>
    <w:p w:rsidR="00A43F0E" w:rsidRPr="00B24A34" w:rsidRDefault="00A43F0E" w:rsidP="003E3468">
      <w:pPr>
        <w:pStyle w:val="NoSpacing"/>
        <w:rPr>
          <w:rFonts w:ascii="Arial" w:hAnsi="Arial" w:cs="Arial"/>
          <w:b/>
          <w:i/>
          <w:sz w:val="24"/>
          <w:szCs w:val="24"/>
        </w:rPr>
      </w:pPr>
      <w:r w:rsidRPr="00B24A34">
        <w:rPr>
          <w:rFonts w:ascii="Arial" w:hAnsi="Arial" w:cs="Arial"/>
          <w:b/>
          <w:i/>
          <w:sz w:val="24"/>
          <w:szCs w:val="24"/>
        </w:rPr>
        <w:tab/>
        <w:t>5.2</w:t>
      </w:r>
      <w:r w:rsidRPr="00B24A34">
        <w:rPr>
          <w:rFonts w:ascii="Arial" w:hAnsi="Arial" w:cs="Arial"/>
          <w:b/>
          <w:i/>
          <w:sz w:val="24"/>
          <w:szCs w:val="24"/>
        </w:rPr>
        <w:tab/>
        <w:t>Commencement of Grid Rate</w:t>
      </w:r>
    </w:p>
    <w:p w:rsidR="00A43F0E" w:rsidRPr="00B24A34" w:rsidRDefault="00A43F0E" w:rsidP="003E3468">
      <w:pPr>
        <w:pStyle w:val="NoSpacing"/>
        <w:rPr>
          <w:rFonts w:ascii="Arial" w:hAnsi="Arial" w:cs="Arial"/>
          <w:sz w:val="24"/>
          <w:szCs w:val="24"/>
        </w:rPr>
      </w:pPr>
    </w:p>
    <w:p w:rsidR="00B54A8A" w:rsidRPr="00B24A34" w:rsidRDefault="00A43F0E" w:rsidP="00A43F0E">
      <w:pPr>
        <w:pStyle w:val="NoSpacing"/>
        <w:ind w:left="2160" w:hanging="720"/>
        <w:rPr>
          <w:rFonts w:ascii="Arial" w:hAnsi="Arial" w:cs="Arial"/>
          <w:sz w:val="24"/>
          <w:szCs w:val="24"/>
        </w:rPr>
      </w:pPr>
      <w:r w:rsidRPr="00B24A34">
        <w:rPr>
          <w:rFonts w:ascii="Arial" w:hAnsi="Arial" w:cs="Arial"/>
          <w:sz w:val="24"/>
          <w:szCs w:val="24"/>
        </w:rPr>
        <w:t>5.2.1</w:t>
      </w:r>
      <w:r w:rsidRPr="00B24A34">
        <w:rPr>
          <w:rFonts w:ascii="Arial" w:hAnsi="Arial" w:cs="Arial"/>
          <w:sz w:val="24"/>
          <w:szCs w:val="24"/>
        </w:rPr>
        <w:tab/>
      </w:r>
      <w:r w:rsidR="003E3468" w:rsidRPr="00B24A34">
        <w:rPr>
          <w:rFonts w:ascii="Arial" w:hAnsi="Arial" w:cs="Arial"/>
          <w:sz w:val="24"/>
          <w:szCs w:val="24"/>
        </w:rPr>
        <w:t>A substitute teacher, after teaching five (5) consecutive days for the same teacher shall be paid as a temporary teacher for the additional consecutive days taught for that same teacher or substitute teacher, whichever is greater, according to his or her qualifications</w:t>
      </w:r>
      <w:r w:rsidR="006C6400" w:rsidRPr="00B24A34">
        <w:rPr>
          <w:rFonts w:ascii="Arial" w:hAnsi="Arial" w:cs="Arial"/>
          <w:sz w:val="24"/>
          <w:szCs w:val="24"/>
        </w:rPr>
        <w:t xml:space="preserve">. </w:t>
      </w:r>
      <w:r w:rsidR="003E3468" w:rsidRPr="00B24A34">
        <w:rPr>
          <w:rFonts w:ascii="Arial" w:hAnsi="Arial" w:cs="Arial"/>
          <w:sz w:val="24"/>
          <w:szCs w:val="24"/>
        </w:rPr>
        <w:t>Submission of years of teaching experience and certification shall apply to the same ruling as per</w:t>
      </w:r>
      <w:r w:rsidR="00A010CC" w:rsidRPr="00B24A34">
        <w:rPr>
          <w:rFonts w:ascii="Arial" w:hAnsi="Arial" w:cs="Arial"/>
          <w:sz w:val="24"/>
          <w:szCs w:val="24"/>
        </w:rPr>
        <w:t>manent teachers in Clauses</w:t>
      </w:r>
      <w:r w:rsidR="00B54A8A" w:rsidRPr="00B24A34">
        <w:rPr>
          <w:rFonts w:ascii="Arial" w:hAnsi="Arial" w:cs="Arial"/>
          <w:sz w:val="24"/>
          <w:szCs w:val="24"/>
        </w:rPr>
        <w:t xml:space="preserve"> 3.4.6 and 3.4.7.</w:t>
      </w:r>
    </w:p>
    <w:p w:rsidR="00A43F0E" w:rsidRPr="00B24A34" w:rsidRDefault="00A43F0E" w:rsidP="00A43F0E">
      <w:pPr>
        <w:spacing w:after="0" w:line="240" w:lineRule="atLeast"/>
        <w:ind w:left="2160" w:hanging="720"/>
        <w:rPr>
          <w:rFonts w:ascii="Arial" w:hAnsi="Arial" w:cs="Arial"/>
          <w:i/>
          <w:sz w:val="24"/>
          <w:szCs w:val="24"/>
        </w:rPr>
      </w:pPr>
    </w:p>
    <w:p w:rsidR="003E3468" w:rsidRPr="00B24A34" w:rsidRDefault="00A010CC" w:rsidP="00A43F0E">
      <w:pPr>
        <w:spacing w:after="0" w:line="240" w:lineRule="atLeast"/>
        <w:ind w:left="2160" w:hanging="720"/>
        <w:rPr>
          <w:rFonts w:ascii="Arial" w:hAnsi="Arial" w:cs="Arial"/>
          <w:i/>
          <w:sz w:val="24"/>
          <w:szCs w:val="24"/>
        </w:rPr>
      </w:pPr>
      <w:r w:rsidRPr="00B24A34">
        <w:rPr>
          <w:rFonts w:ascii="Arial" w:hAnsi="Arial" w:cs="Arial"/>
          <w:i/>
          <w:sz w:val="24"/>
          <w:szCs w:val="24"/>
        </w:rPr>
        <w:t>5.</w:t>
      </w:r>
      <w:r w:rsidR="00A43F0E" w:rsidRPr="00B24A34">
        <w:rPr>
          <w:rFonts w:ascii="Arial" w:hAnsi="Arial" w:cs="Arial"/>
          <w:i/>
          <w:sz w:val="24"/>
          <w:szCs w:val="24"/>
        </w:rPr>
        <w:t>2.2</w:t>
      </w:r>
      <w:r w:rsidRPr="00B24A34">
        <w:rPr>
          <w:rFonts w:ascii="Arial" w:hAnsi="Arial" w:cs="Arial"/>
          <w:i/>
          <w:sz w:val="24"/>
          <w:szCs w:val="24"/>
        </w:rPr>
        <w:tab/>
        <w:t>Effective September 1, 2017, the period of consecutive employment during the school year shall not be considered interrupted or non-consecutive, if a holiday, teachers’ convention, professional day or such other system-regulated breaks interrupt the substitute teacher’s continuity in the classroom.</w:t>
      </w:r>
    </w:p>
    <w:p w:rsidR="00A43F0E" w:rsidRPr="00B24A34" w:rsidRDefault="00A43F0E" w:rsidP="00A43F0E">
      <w:pPr>
        <w:spacing w:after="0" w:line="240" w:lineRule="atLeast"/>
        <w:ind w:left="2160" w:hanging="720"/>
        <w:rPr>
          <w:rFonts w:ascii="Arial" w:hAnsi="Arial" w:cs="Arial"/>
          <w:sz w:val="24"/>
          <w:szCs w:val="24"/>
        </w:rPr>
      </w:pPr>
    </w:p>
    <w:p w:rsidR="00697CD3" w:rsidRPr="00B24A34" w:rsidRDefault="00A010CC" w:rsidP="00A43F0E">
      <w:pPr>
        <w:spacing w:after="0" w:line="240" w:lineRule="atLeast"/>
        <w:ind w:left="1440" w:hanging="720"/>
        <w:rPr>
          <w:rFonts w:ascii="Arial" w:hAnsi="Arial" w:cs="Arial"/>
          <w:b/>
          <w:i/>
          <w:sz w:val="24"/>
          <w:szCs w:val="24"/>
        </w:rPr>
      </w:pPr>
      <w:r w:rsidRPr="00B24A34">
        <w:rPr>
          <w:rFonts w:ascii="Arial" w:hAnsi="Arial" w:cs="Arial"/>
          <w:b/>
          <w:i/>
          <w:sz w:val="24"/>
          <w:szCs w:val="24"/>
        </w:rPr>
        <w:t>5</w:t>
      </w:r>
      <w:r w:rsidR="00C071E9" w:rsidRPr="00B24A34">
        <w:rPr>
          <w:rFonts w:ascii="Arial" w:hAnsi="Arial" w:cs="Arial"/>
          <w:b/>
          <w:i/>
          <w:sz w:val="24"/>
          <w:szCs w:val="24"/>
        </w:rPr>
        <w:t>.3</w:t>
      </w:r>
      <w:r w:rsidR="00C071E9" w:rsidRPr="00B24A34">
        <w:rPr>
          <w:rFonts w:ascii="Arial" w:hAnsi="Arial" w:cs="Arial"/>
          <w:b/>
          <w:i/>
          <w:sz w:val="24"/>
          <w:szCs w:val="24"/>
        </w:rPr>
        <w:tab/>
        <w:t>Other Substitute</w:t>
      </w:r>
      <w:r w:rsidR="00697CD3" w:rsidRPr="00B24A34">
        <w:rPr>
          <w:rFonts w:ascii="Arial" w:hAnsi="Arial" w:cs="Arial"/>
          <w:b/>
          <w:i/>
          <w:sz w:val="24"/>
          <w:szCs w:val="24"/>
        </w:rPr>
        <w:t xml:space="preserve"> Teacher Conditions</w:t>
      </w:r>
    </w:p>
    <w:p w:rsidR="00697CD3" w:rsidRPr="00B24A34" w:rsidRDefault="00697CD3" w:rsidP="00A43F0E">
      <w:pPr>
        <w:spacing w:after="0" w:line="240" w:lineRule="atLeast"/>
        <w:ind w:left="1440" w:hanging="720"/>
        <w:rPr>
          <w:rFonts w:ascii="Arial" w:hAnsi="Arial" w:cs="Arial"/>
          <w:sz w:val="24"/>
          <w:szCs w:val="24"/>
        </w:rPr>
      </w:pPr>
    </w:p>
    <w:p w:rsidR="003E3468" w:rsidRPr="00B24A34" w:rsidRDefault="00697CD3" w:rsidP="00697CD3">
      <w:pPr>
        <w:spacing w:after="0" w:line="240" w:lineRule="atLeast"/>
        <w:ind w:left="2160" w:hanging="720"/>
        <w:rPr>
          <w:rFonts w:ascii="Arial" w:hAnsi="Arial" w:cs="Arial"/>
          <w:sz w:val="24"/>
          <w:szCs w:val="24"/>
        </w:rPr>
      </w:pPr>
      <w:r w:rsidRPr="00B24A34">
        <w:rPr>
          <w:rFonts w:ascii="Arial" w:hAnsi="Arial" w:cs="Arial"/>
          <w:sz w:val="24"/>
          <w:szCs w:val="24"/>
        </w:rPr>
        <w:t>5.3.1</w:t>
      </w:r>
      <w:r w:rsidR="00A010CC" w:rsidRPr="00B24A34">
        <w:rPr>
          <w:rFonts w:ascii="Arial" w:hAnsi="Arial" w:cs="Arial"/>
          <w:sz w:val="24"/>
          <w:szCs w:val="24"/>
        </w:rPr>
        <w:tab/>
      </w:r>
      <w:r w:rsidR="003E3468" w:rsidRPr="00B24A34">
        <w:rPr>
          <w:rFonts w:ascii="Arial" w:hAnsi="Arial" w:cs="Arial"/>
          <w:sz w:val="24"/>
          <w:szCs w:val="24"/>
        </w:rPr>
        <w:t xml:space="preserve">A substitute teacher whose assignment is cancelled after their arrival at the school shall receive a minimum payment no less than the half-day rate of pay. Such a </w:t>
      </w:r>
      <w:r w:rsidR="00B54A8A" w:rsidRPr="00B24A34">
        <w:rPr>
          <w:rFonts w:ascii="Arial" w:hAnsi="Arial" w:cs="Arial"/>
          <w:sz w:val="24"/>
          <w:szCs w:val="24"/>
        </w:rPr>
        <w:t xml:space="preserve">substitute teacher </w:t>
      </w:r>
      <w:r w:rsidR="003E3468" w:rsidRPr="00B24A34">
        <w:rPr>
          <w:rFonts w:ascii="Arial" w:hAnsi="Arial" w:cs="Arial"/>
          <w:sz w:val="24"/>
          <w:szCs w:val="24"/>
        </w:rPr>
        <w:t>shall thereupon be re-assigned to other teaching duties for the period for which he/she is being paid, or longer if mutually agreed.</w:t>
      </w:r>
    </w:p>
    <w:p w:rsidR="00697CD3" w:rsidRPr="00B24A34" w:rsidRDefault="00697CD3" w:rsidP="00697CD3">
      <w:pPr>
        <w:spacing w:after="0" w:line="240" w:lineRule="atLeast"/>
        <w:ind w:left="2160" w:hanging="720"/>
        <w:rPr>
          <w:rFonts w:ascii="Arial" w:hAnsi="Arial" w:cs="Arial"/>
          <w:sz w:val="24"/>
          <w:szCs w:val="24"/>
        </w:rPr>
      </w:pPr>
    </w:p>
    <w:p w:rsidR="00697CD3" w:rsidRPr="00B24A34" w:rsidRDefault="00A010CC" w:rsidP="00697CD3">
      <w:pPr>
        <w:ind w:left="1440"/>
        <w:rPr>
          <w:rFonts w:ascii="Arial" w:hAnsi="Arial" w:cs="Arial"/>
          <w:bCs/>
          <w:iCs/>
          <w:sz w:val="24"/>
          <w:szCs w:val="24"/>
        </w:rPr>
      </w:pPr>
      <w:r w:rsidRPr="00B24A34">
        <w:rPr>
          <w:rFonts w:ascii="Arial" w:hAnsi="Arial" w:cs="Arial"/>
          <w:bCs/>
          <w:iCs/>
          <w:sz w:val="24"/>
          <w:szCs w:val="24"/>
        </w:rPr>
        <w:t>5.</w:t>
      </w:r>
      <w:r w:rsidR="00697CD3" w:rsidRPr="00B24A34">
        <w:rPr>
          <w:rFonts w:ascii="Arial" w:hAnsi="Arial" w:cs="Arial"/>
          <w:bCs/>
          <w:iCs/>
          <w:sz w:val="24"/>
          <w:szCs w:val="24"/>
        </w:rPr>
        <w:t>3.2</w:t>
      </w:r>
      <w:r w:rsidRPr="00B24A34">
        <w:rPr>
          <w:rFonts w:ascii="Arial" w:hAnsi="Arial" w:cs="Arial"/>
          <w:bCs/>
          <w:iCs/>
          <w:sz w:val="24"/>
          <w:szCs w:val="24"/>
        </w:rPr>
        <w:tab/>
      </w:r>
      <w:r w:rsidR="003E3468" w:rsidRPr="00B24A34">
        <w:rPr>
          <w:rFonts w:ascii="Arial" w:hAnsi="Arial" w:cs="Arial"/>
          <w:bCs/>
          <w:iCs/>
          <w:sz w:val="24"/>
          <w:szCs w:val="24"/>
        </w:rPr>
        <w:t>Professional Development Day – Sub Teacher</w:t>
      </w:r>
    </w:p>
    <w:p w:rsidR="003E3468" w:rsidRPr="00B24A34" w:rsidRDefault="003E3468" w:rsidP="00697CD3">
      <w:pPr>
        <w:ind w:left="2160"/>
        <w:rPr>
          <w:rFonts w:ascii="Arial" w:hAnsi="Arial" w:cs="Arial"/>
          <w:b/>
          <w:bCs/>
          <w:iCs/>
          <w:sz w:val="24"/>
          <w:szCs w:val="24"/>
        </w:rPr>
      </w:pPr>
      <w:r w:rsidRPr="00B24A34">
        <w:rPr>
          <w:rFonts w:ascii="Arial" w:hAnsi="Arial" w:cs="Arial"/>
          <w:bCs/>
          <w:iCs/>
          <w:sz w:val="24"/>
          <w:szCs w:val="24"/>
        </w:rPr>
        <w:t xml:space="preserve">A substitute teacher who has rendered service to the </w:t>
      </w:r>
      <w:r w:rsidR="00055247" w:rsidRPr="00B24A34">
        <w:rPr>
          <w:rFonts w:ascii="Arial" w:hAnsi="Arial" w:cs="Arial"/>
          <w:bCs/>
          <w:iCs/>
          <w:sz w:val="24"/>
          <w:szCs w:val="24"/>
        </w:rPr>
        <w:t>School Jurisdiction</w:t>
      </w:r>
      <w:r w:rsidRPr="00B24A34">
        <w:rPr>
          <w:rFonts w:ascii="Arial" w:hAnsi="Arial" w:cs="Arial"/>
          <w:bCs/>
          <w:iCs/>
          <w:sz w:val="24"/>
          <w:szCs w:val="24"/>
        </w:rPr>
        <w:t xml:space="preserve"> for a minimum of 25 FTE days before January 31 of a school year may participate in a District Professional Development Day held before the end of the same school year and shall be paid for attending such day at the rate of pay as per clause</w:t>
      </w:r>
      <w:r w:rsidR="00B54A8A" w:rsidRPr="00B24A34">
        <w:rPr>
          <w:rFonts w:ascii="Arial" w:hAnsi="Arial" w:cs="Arial"/>
          <w:bCs/>
          <w:iCs/>
          <w:sz w:val="24"/>
          <w:szCs w:val="24"/>
        </w:rPr>
        <w:t xml:space="preserve"> 5.1.2</w:t>
      </w:r>
      <w:r w:rsidRPr="00B24A34">
        <w:rPr>
          <w:rFonts w:ascii="Arial" w:hAnsi="Arial" w:cs="Arial"/>
          <w:bCs/>
          <w:iCs/>
          <w:sz w:val="24"/>
          <w:szCs w:val="24"/>
        </w:rPr>
        <w:t>.</w:t>
      </w:r>
      <w:r w:rsidRPr="00B24A34">
        <w:rPr>
          <w:rFonts w:ascii="Arial" w:hAnsi="Arial" w:cs="Arial"/>
          <w:sz w:val="24"/>
          <w:szCs w:val="24"/>
        </w:rPr>
        <w:tab/>
        <w:t xml:space="preserve">    </w:t>
      </w:r>
    </w:p>
    <w:p w:rsidR="008C7C11" w:rsidRPr="00B24A34" w:rsidRDefault="00A041D1" w:rsidP="00141751">
      <w:pPr>
        <w:keepNext/>
        <w:spacing w:after="240" w:line="240" w:lineRule="auto"/>
        <w:ind w:left="720" w:hanging="720"/>
        <w:rPr>
          <w:rFonts w:ascii="Arial" w:hAnsi="Arial" w:cs="Arial"/>
          <w:b/>
          <w:caps/>
          <w:sz w:val="24"/>
          <w:szCs w:val="24"/>
        </w:rPr>
      </w:pPr>
      <w:r w:rsidRPr="00B24A34">
        <w:rPr>
          <w:rFonts w:ascii="Arial" w:hAnsi="Arial" w:cs="Arial"/>
          <w:b/>
          <w:caps/>
          <w:sz w:val="24"/>
          <w:szCs w:val="24"/>
        </w:rPr>
        <w:lastRenderedPageBreak/>
        <w:t>6</w:t>
      </w:r>
      <w:r w:rsidR="00141751" w:rsidRPr="00B24A34">
        <w:rPr>
          <w:rFonts w:ascii="Arial" w:hAnsi="Arial" w:cs="Arial"/>
          <w:b/>
          <w:caps/>
          <w:sz w:val="24"/>
          <w:szCs w:val="24"/>
        </w:rPr>
        <w:t xml:space="preserve">. </w:t>
      </w:r>
      <w:r w:rsidR="00141751" w:rsidRPr="00B24A34">
        <w:rPr>
          <w:rFonts w:ascii="Arial" w:hAnsi="Arial" w:cs="Arial"/>
          <w:b/>
          <w:caps/>
          <w:sz w:val="24"/>
          <w:szCs w:val="24"/>
        </w:rPr>
        <w:tab/>
      </w:r>
      <w:r w:rsidR="008C7C11" w:rsidRPr="00B24A34">
        <w:rPr>
          <w:rFonts w:ascii="Arial" w:hAnsi="Arial" w:cs="Arial"/>
          <w:b/>
          <w:caps/>
          <w:sz w:val="24"/>
          <w:szCs w:val="24"/>
        </w:rPr>
        <w:t>Part Time Teachers</w:t>
      </w:r>
    </w:p>
    <w:p w:rsidR="008C7C11" w:rsidRPr="00B24A34" w:rsidRDefault="00141751" w:rsidP="00EB0B6C">
      <w:pPr>
        <w:spacing w:after="240" w:line="240" w:lineRule="auto"/>
        <w:ind w:left="1440" w:hanging="730"/>
        <w:rPr>
          <w:rFonts w:ascii="Arial" w:hAnsi="Arial" w:cs="Arial"/>
          <w:i/>
          <w:sz w:val="24"/>
          <w:szCs w:val="24"/>
        </w:rPr>
      </w:pPr>
      <w:r w:rsidRPr="00B24A34">
        <w:rPr>
          <w:rFonts w:ascii="Arial" w:hAnsi="Arial" w:cs="Arial"/>
          <w:i/>
          <w:sz w:val="24"/>
          <w:szCs w:val="24"/>
        </w:rPr>
        <w:t xml:space="preserve">6.1 </w:t>
      </w:r>
      <w:r w:rsidRPr="00B24A34">
        <w:rPr>
          <w:rFonts w:ascii="Arial" w:hAnsi="Arial" w:cs="Arial"/>
          <w:i/>
          <w:sz w:val="24"/>
          <w:szCs w:val="24"/>
        </w:rPr>
        <w:tab/>
      </w:r>
      <w:r w:rsidR="008C7C11" w:rsidRPr="00B24A34">
        <w:rPr>
          <w:rFonts w:ascii="Arial" w:hAnsi="Arial" w:cs="Arial"/>
          <w:b/>
          <w:i/>
          <w:sz w:val="24"/>
          <w:szCs w:val="24"/>
        </w:rPr>
        <w:t>FTE Definition</w:t>
      </w:r>
      <w:r w:rsidR="008C7C11" w:rsidRPr="00B24A34">
        <w:rPr>
          <w:rFonts w:ascii="Arial" w:hAnsi="Arial" w:cs="Arial"/>
          <w:i/>
          <w:sz w:val="24"/>
          <w:szCs w:val="24"/>
        </w:rPr>
        <w:t>: Effective September 1, 2017, part-time teacher FTE will be determined by the ratio of the teacher’s actual annual instructional time to the teacher instructional time of a full-time assignment in the teacher’s school. This FTE will be used to calculate the prorated portion of a teacher’s assignable time.</w:t>
      </w:r>
    </w:p>
    <w:p w:rsidR="00326724" w:rsidRPr="00B24A34" w:rsidRDefault="00141751" w:rsidP="00EB0B6C">
      <w:pPr>
        <w:spacing w:after="240" w:line="240" w:lineRule="auto"/>
        <w:ind w:left="1440" w:hanging="730"/>
        <w:rPr>
          <w:rFonts w:ascii="Arial" w:hAnsi="Arial" w:cs="Arial"/>
          <w:i/>
          <w:sz w:val="24"/>
          <w:szCs w:val="24"/>
        </w:rPr>
      </w:pPr>
      <w:r w:rsidRPr="00B24A34">
        <w:rPr>
          <w:rFonts w:ascii="Arial" w:hAnsi="Arial" w:cs="Arial"/>
          <w:b/>
          <w:i/>
          <w:sz w:val="24"/>
          <w:szCs w:val="24"/>
        </w:rPr>
        <w:t xml:space="preserve">6.2 </w:t>
      </w:r>
      <w:r w:rsidRPr="00B24A34">
        <w:rPr>
          <w:rFonts w:ascii="Arial" w:hAnsi="Arial" w:cs="Arial"/>
          <w:b/>
          <w:i/>
          <w:sz w:val="24"/>
          <w:szCs w:val="24"/>
        </w:rPr>
        <w:tab/>
      </w:r>
      <w:r w:rsidR="008C7C11" w:rsidRPr="00B24A34">
        <w:rPr>
          <w:rFonts w:ascii="Arial" w:hAnsi="Arial" w:cs="Arial"/>
          <w:b/>
          <w:i/>
          <w:sz w:val="24"/>
          <w:szCs w:val="24"/>
        </w:rPr>
        <w:t>Part-time Teachers Salaries</w:t>
      </w:r>
      <w:r w:rsidR="008C7C11" w:rsidRPr="00B24A34">
        <w:rPr>
          <w:rFonts w:ascii="Arial" w:hAnsi="Arial" w:cs="Arial"/>
          <w:i/>
          <w:sz w:val="24"/>
          <w:szCs w:val="24"/>
        </w:rPr>
        <w:t xml:space="preserve"> </w:t>
      </w:r>
      <w:r w:rsidR="00326724" w:rsidRPr="00B24A34">
        <w:rPr>
          <w:rFonts w:ascii="Arial" w:hAnsi="Arial" w:cs="Arial"/>
          <w:i/>
          <w:sz w:val="24"/>
          <w:szCs w:val="24"/>
        </w:rPr>
        <w:t>(no language)</w:t>
      </w:r>
    </w:p>
    <w:p w:rsidR="00697CD3" w:rsidRPr="00B24A34" w:rsidRDefault="00141751" w:rsidP="00EB0B6C">
      <w:pPr>
        <w:spacing w:after="240" w:line="240" w:lineRule="auto"/>
        <w:ind w:left="1440" w:hanging="730"/>
        <w:rPr>
          <w:rFonts w:ascii="Arial" w:hAnsi="Arial" w:cs="Arial"/>
          <w:b/>
          <w:i/>
          <w:sz w:val="24"/>
          <w:szCs w:val="24"/>
        </w:rPr>
      </w:pPr>
      <w:r w:rsidRPr="00B24A34">
        <w:rPr>
          <w:rFonts w:ascii="Arial" w:hAnsi="Arial" w:cs="Arial"/>
          <w:b/>
          <w:i/>
          <w:sz w:val="24"/>
          <w:szCs w:val="24"/>
        </w:rPr>
        <w:t xml:space="preserve">6.3 </w:t>
      </w:r>
      <w:r w:rsidRPr="00B24A34">
        <w:rPr>
          <w:rFonts w:ascii="Arial" w:hAnsi="Arial" w:cs="Arial"/>
          <w:b/>
          <w:i/>
          <w:sz w:val="24"/>
          <w:szCs w:val="24"/>
        </w:rPr>
        <w:tab/>
      </w:r>
      <w:r w:rsidR="00697CD3" w:rsidRPr="00B24A34">
        <w:rPr>
          <w:rFonts w:ascii="Arial" w:hAnsi="Arial" w:cs="Arial"/>
          <w:b/>
          <w:i/>
          <w:sz w:val="24"/>
          <w:szCs w:val="24"/>
        </w:rPr>
        <w:t>Part-Time Teachers Benefits and Proration</w:t>
      </w:r>
    </w:p>
    <w:p w:rsidR="00326724" w:rsidRPr="00B24A34" w:rsidRDefault="00697CD3" w:rsidP="00697CD3">
      <w:pPr>
        <w:spacing w:after="240" w:line="240" w:lineRule="auto"/>
        <w:ind w:left="1440"/>
        <w:rPr>
          <w:rFonts w:ascii="Arial" w:hAnsi="Arial" w:cs="Arial"/>
          <w:i/>
          <w:sz w:val="24"/>
          <w:szCs w:val="24"/>
        </w:rPr>
      </w:pPr>
      <w:r w:rsidRPr="00B24A34">
        <w:rPr>
          <w:rFonts w:ascii="Arial" w:hAnsi="Arial" w:cs="Arial"/>
          <w:sz w:val="24"/>
          <w:szCs w:val="24"/>
        </w:rPr>
        <w:t>S</w:t>
      </w:r>
      <w:r w:rsidR="00326724" w:rsidRPr="00B24A34">
        <w:rPr>
          <w:rFonts w:ascii="Arial" w:hAnsi="Arial" w:cs="Arial"/>
          <w:sz w:val="24"/>
          <w:szCs w:val="24"/>
        </w:rPr>
        <w:t>ee Article 7 for eligible part-time employees will be provided on a pro-rated basis</w:t>
      </w:r>
      <w:r w:rsidR="006C6400" w:rsidRPr="00B24A34">
        <w:rPr>
          <w:rFonts w:ascii="Arial" w:hAnsi="Arial" w:cs="Arial"/>
          <w:sz w:val="24"/>
          <w:szCs w:val="24"/>
        </w:rPr>
        <w:t xml:space="preserve">. </w:t>
      </w:r>
    </w:p>
    <w:p w:rsidR="00697CD3" w:rsidRPr="00B24A34" w:rsidRDefault="000A4E2D" w:rsidP="00EB0B6C">
      <w:pPr>
        <w:spacing w:line="240" w:lineRule="atLeast"/>
        <w:ind w:left="1440" w:hanging="730"/>
        <w:rPr>
          <w:rFonts w:ascii="Arial" w:hAnsi="Arial" w:cs="Arial"/>
          <w:b/>
          <w:sz w:val="24"/>
          <w:szCs w:val="24"/>
        </w:rPr>
      </w:pPr>
      <w:r w:rsidRPr="00B24A34">
        <w:rPr>
          <w:rFonts w:ascii="Arial" w:hAnsi="Arial" w:cs="Arial"/>
          <w:b/>
          <w:sz w:val="24"/>
          <w:szCs w:val="24"/>
        </w:rPr>
        <w:t>6.4</w:t>
      </w:r>
      <w:r w:rsidRPr="00B24A34">
        <w:rPr>
          <w:rFonts w:ascii="Arial" w:hAnsi="Arial" w:cs="Arial"/>
          <w:b/>
          <w:sz w:val="24"/>
          <w:szCs w:val="24"/>
        </w:rPr>
        <w:tab/>
      </w:r>
      <w:r w:rsidR="00697CD3" w:rsidRPr="00B24A34">
        <w:rPr>
          <w:rFonts w:ascii="Arial" w:hAnsi="Arial" w:cs="Arial"/>
          <w:b/>
          <w:sz w:val="24"/>
          <w:szCs w:val="24"/>
        </w:rPr>
        <w:t>Other Part-Time Teachers Conditions</w:t>
      </w:r>
    </w:p>
    <w:p w:rsidR="000A4E2D" w:rsidRPr="00B24A34" w:rsidRDefault="00697CD3" w:rsidP="00697CD3">
      <w:pPr>
        <w:tabs>
          <w:tab w:val="left" w:pos="1440"/>
        </w:tabs>
        <w:spacing w:line="240" w:lineRule="atLeast"/>
        <w:ind w:left="1440" w:hanging="1440"/>
        <w:rPr>
          <w:rFonts w:ascii="Arial" w:hAnsi="Arial" w:cs="Arial"/>
          <w:sz w:val="24"/>
          <w:szCs w:val="24"/>
        </w:rPr>
      </w:pPr>
      <w:r w:rsidRPr="00B24A34">
        <w:rPr>
          <w:rFonts w:ascii="Arial" w:hAnsi="Arial" w:cs="Arial"/>
          <w:b/>
          <w:sz w:val="24"/>
          <w:szCs w:val="24"/>
        </w:rPr>
        <w:tab/>
      </w:r>
      <w:r w:rsidR="000A4E2D" w:rsidRPr="00B24A34">
        <w:rPr>
          <w:rFonts w:ascii="Arial" w:hAnsi="Arial" w:cs="Arial"/>
          <w:sz w:val="24"/>
          <w:szCs w:val="24"/>
        </w:rPr>
        <w:t>In the event that a teacher with a part-time continuing contract with the district is to have his/her assignment reduced below 0.5 FTE:</w:t>
      </w:r>
    </w:p>
    <w:p w:rsidR="000A4E2D" w:rsidRPr="00B24A34" w:rsidRDefault="00697CD3" w:rsidP="00697CD3">
      <w:pPr>
        <w:autoSpaceDE w:val="0"/>
        <w:autoSpaceDN w:val="0"/>
        <w:spacing w:after="0" w:line="240" w:lineRule="atLeast"/>
        <w:ind w:left="2160" w:hanging="720"/>
        <w:rPr>
          <w:rFonts w:ascii="Arial" w:hAnsi="Arial" w:cs="Arial"/>
          <w:sz w:val="24"/>
          <w:szCs w:val="24"/>
        </w:rPr>
      </w:pPr>
      <w:r w:rsidRPr="00B24A34">
        <w:rPr>
          <w:rFonts w:ascii="Arial" w:hAnsi="Arial" w:cs="Arial"/>
          <w:sz w:val="24"/>
          <w:szCs w:val="24"/>
        </w:rPr>
        <w:t xml:space="preserve">a. </w:t>
      </w:r>
      <w:r w:rsidRPr="00B24A34">
        <w:rPr>
          <w:rFonts w:ascii="Arial" w:hAnsi="Arial" w:cs="Arial"/>
          <w:sz w:val="24"/>
          <w:szCs w:val="24"/>
        </w:rPr>
        <w:tab/>
      </w:r>
      <w:r w:rsidR="000A4E2D" w:rsidRPr="00B24A34">
        <w:rPr>
          <w:rFonts w:ascii="Arial" w:hAnsi="Arial" w:cs="Arial"/>
          <w:sz w:val="24"/>
          <w:szCs w:val="24"/>
        </w:rPr>
        <w:t>The teacher shall be offered another assignment not below 0.5 FTE within the district, or</w:t>
      </w:r>
    </w:p>
    <w:p w:rsidR="000A4E2D" w:rsidRPr="00B24A34" w:rsidRDefault="000A4E2D" w:rsidP="00EB0B6C">
      <w:pPr>
        <w:autoSpaceDE w:val="0"/>
        <w:autoSpaceDN w:val="0"/>
        <w:spacing w:after="0" w:line="240" w:lineRule="atLeast"/>
        <w:ind w:left="2160" w:hanging="720"/>
        <w:rPr>
          <w:rFonts w:ascii="Arial" w:hAnsi="Arial" w:cs="Arial"/>
          <w:sz w:val="24"/>
          <w:szCs w:val="24"/>
        </w:rPr>
      </w:pPr>
    </w:p>
    <w:p w:rsidR="000A4E2D" w:rsidRPr="00B24A34" w:rsidRDefault="00697CD3" w:rsidP="00697CD3">
      <w:pPr>
        <w:autoSpaceDE w:val="0"/>
        <w:autoSpaceDN w:val="0"/>
        <w:spacing w:after="0" w:line="240" w:lineRule="atLeast"/>
        <w:ind w:left="2160" w:hanging="720"/>
        <w:rPr>
          <w:rFonts w:ascii="Arial" w:hAnsi="Arial" w:cs="Arial"/>
          <w:sz w:val="24"/>
          <w:szCs w:val="24"/>
        </w:rPr>
      </w:pPr>
      <w:r w:rsidRPr="00B24A34">
        <w:rPr>
          <w:rFonts w:ascii="Arial" w:hAnsi="Arial" w:cs="Arial"/>
          <w:sz w:val="24"/>
          <w:szCs w:val="24"/>
        </w:rPr>
        <w:t>b.</w:t>
      </w:r>
      <w:r w:rsidRPr="00B24A34">
        <w:rPr>
          <w:rFonts w:ascii="Arial" w:hAnsi="Arial" w:cs="Arial"/>
          <w:sz w:val="24"/>
          <w:szCs w:val="24"/>
        </w:rPr>
        <w:tab/>
      </w:r>
      <w:r w:rsidR="000A4E2D" w:rsidRPr="00B24A34">
        <w:rPr>
          <w:rFonts w:ascii="Arial" w:hAnsi="Arial" w:cs="Arial"/>
          <w:sz w:val="24"/>
          <w:szCs w:val="24"/>
        </w:rPr>
        <w:t>The teacher may accept the reduced assignment, and such acceptance shall be in writing.</w:t>
      </w:r>
    </w:p>
    <w:p w:rsidR="008C7C11" w:rsidRPr="00B24A34" w:rsidRDefault="008C7C11" w:rsidP="008C7C11">
      <w:pPr>
        <w:tabs>
          <w:tab w:val="left" w:pos="1260"/>
        </w:tabs>
        <w:spacing w:after="240" w:line="240" w:lineRule="auto"/>
        <w:rPr>
          <w:rFonts w:ascii="Arial" w:hAnsi="Arial" w:cs="Arial"/>
          <w:sz w:val="24"/>
          <w:szCs w:val="24"/>
        </w:rPr>
      </w:pPr>
    </w:p>
    <w:p w:rsidR="007200A3" w:rsidRPr="00B24A34" w:rsidRDefault="00141751" w:rsidP="00E47EC0">
      <w:pPr>
        <w:spacing w:after="240" w:line="240" w:lineRule="auto"/>
        <w:ind w:left="720" w:hanging="720"/>
        <w:rPr>
          <w:rFonts w:ascii="Arial" w:hAnsi="Arial" w:cs="Arial"/>
          <w:b/>
          <w:caps/>
          <w:sz w:val="24"/>
          <w:szCs w:val="24"/>
        </w:rPr>
      </w:pPr>
      <w:r w:rsidRPr="00B24A34">
        <w:rPr>
          <w:rFonts w:ascii="Arial" w:hAnsi="Arial" w:cs="Arial"/>
          <w:b/>
          <w:caps/>
          <w:sz w:val="24"/>
          <w:szCs w:val="24"/>
        </w:rPr>
        <w:t xml:space="preserve">7. </w:t>
      </w:r>
      <w:r w:rsidRPr="00B24A34">
        <w:rPr>
          <w:rFonts w:ascii="Arial" w:hAnsi="Arial" w:cs="Arial"/>
          <w:b/>
          <w:caps/>
          <w:sz w:val="24"/>
          <w:szCs w:val="24"/>
        </w:rPr>
        <w:tab/>
      </w:r>
      <w:r w:rsidR="007200A3" w:rsidRPr="00B24A34">
        <w:rPr>
          <w:rFonts w:ascii="Arial" w:hAnsi="Arial" w:cs="Arial"/>
          <w:b/>
          <w:caps/>
          <w:sz w:val="24"/>
          <w:szCs w:val="24"/>
        </w:rPr>
        <w:t>G</w:t>
      </w:r>
      <w:r w:rsidR="00612907" w:rsidRPr="00B24A34">
        <w:rPr>
          <w:rFonts w:ascii="Arial" w:hAnsi="Arial" w:cs="Arial"/>
          <w:b/>
          <w:caps/>
          <w:sz w:val="24"/>
          <w:szCs w:val="24"/>
        </w:rPr>
        <w:t>roup Benefits</w:t>
      </w:r>
      <w:r w:rsidR="00733819" w:rsidRPr="00B24A34">
        <w:rPr>
          <w:rFonts w:ascii="Arial" w:hAnsi="Arial" w:cs="Arial"/>
          <w:b/>
          <w:caps/>
          <w:sz w:val="24"/>
          <w:szCs w:val="24"/>
        </w:rPr>
        <w:t xml:space="preserve"> </w:t>
      </w:r>
    </w:p>
    <w:p w:rsidR="00697CD3" w:rsidRPr="00B24A34" w:rsidRDefault="00E47EC0" w:rsidP="00EB0B6C">
      <w:pPr>
        <w:spacing w:line="240" w:lineRule="atLeast"/>
        <w:ind w:left="1440" w:hanging="720"/>
        <w:rPr>
          <w:rFonts w:ascii="Arial" w:hAnsi="Arial" w:cs="Arial"/>
          <w:b/>
          <w:sz w:val="24"/>
          <w:szCs w:val="24"/>
        </w:rPr>
      </w:pPr>
      <w:r w:rsidRPr="00B24A34">
        <w:rPr>
          <w:rFonts w:ascii="Arial" w:hAnsi="Arial" w:cs="Arial"/>
          <w:b/>
          <w:sz w:val="24"/>
          <w:szCs w:val="24"/>
        </w:rPr>
        <w:t xml:space="preserve">7.1 </w:t>
      </w:r>
      <w:r w:rsidRPr="00B24A34">
        <w:rPr>
          <w:rFonts w:ascii="Arial" w:hAnsi="Arial" w:cs="Arial"/>
          <w:b/>
          <w:sz w:val="24"/>
          <w:szCs w:val="24"/>
        </w:rPr>
        <w:tab/>
      </w:r>
      <w:r w:rsidR="00697CD3" w:rsidRPr="00B24A34">
        <w:rPr>
          <w:rFonts w:ascii="Arial" w:hAnsi="Arial" w:cs="Arial"/>
          <w:b/>
          <w:sz w:val="24"/>
          <w:szCs w:val="24"/>
        </w:rPr>
        <w:t>Group Health Benefit Plans</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7.1.1</w:t>
      </w:r>
      <w:r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monthly premium costs for all eligible teachers participating in the Extended Health Care (EHC) Plan</w:t>
      </w:r>
      <w:r w:rsidR="006C6400" w:rsidRPr="00B24A34">
        <w:rPr>
          <w:rFonts w:ascii="Arial" w:hAnsi="Arial" w:cs="Arial"/>
          <w:sz w:val="24"/>
          <w:szCs w:val="24"/>
        </w:rPr>
        <w:t xml:space="preserve">. </w:t>
      </w:r>
      <w:r w:rsidR="00326724" w:rsidRPr="00B24A34">
        <w:rPr>
          <w:rFonts w:ascii="Arial" w:hAnsi="Arial" w:cs="Arial"/>
          <w:sz w:val="24"/>
          <w:szCs w:val="24"/>
        </w:rPr>
        <w:t>The plan will provide benefits equivalent to those provided under ASEBP EHC Plan 1</w:t>
      </w:r>
      <w:r w:rsidR="006C6400" w:rsidRPr="00B24A34">
        <w:rPr>
          <w:rFonts w:ascii="Arial" w:hAnsi="Arial" w:cs="Arial"/>
          <w:sz w:val="24"/>
          <w:szCs w:val="24"/>
        </w:rPr>
        <w:t xml:space="preserve">. </w:t>
      </w:r>
      <w:r w:rsidRPr="00B24A34">
        <w:rPr>
          <w:rFonts w:ascii="Arial" w:hAnsi="Arial" w:cs="Arial"/>
          <w:sz w:val="24"/>
          <w:szCs w:val="24"/>
        </w:rPr>
        <w:t>T</w:t>
      </w:r>
      <w:r w:rsidR="00326724" w:rsidRPr="00B24A34">
        <w:rPr>
          <w:rFonts w:ascii="Arial" w:hAnsi="Arial" w:cs="Arial"/>
          <w:sz w:val="24"/>
          <w:szCs w:val="24"/>
        </w:rPr>
        <w:t>he plan will include a direct billing option, a maximum dispensing fee and will be based on a least cost alternative (LCA) pricing.</w:t>
      </w:r>
    </w:p>
    <w:p w:rsidR="00326724" w:rsidRPr="00B24A34" w:rsidRDefault="00E47EC0" w:rsidP="00697CD3">
      <w:pPr>
        <w:spacing w:line="240" w:lineRule="atLeast"/>
        <w:ind w:left="2160" w:hanging="720"/>
        <w:rPr>
          <w:rFonts w:ascii="Arial" w:hAnsi="Arial" w:cs="Arial"/>
          <w:sz w:val="24"/>
          <w:szCs w:val="24"/>
        </w:rPr>
      </w:pPr>
      <w:r w:rsidRPr="00B24A34">
        <w:rPr>
          <w:rFonts w:ascii="Arial" w:hAnsi="Arial" w:cs="Arial"/>
          <w:sz w:val="24"/>
          <w:szCs w:val="24"/>
        </w:rPr>
        <w:t>7.</w:t>
      </w:r>
      <w:r w:rsidR="00697CD3" w:rsidRPr="00B24A34">
        <w:rPr>
          <w:rFonts w:ascii="Arial" w:hAnsi="Arial" w:cs="Arial"/>
          <w:sz w:val="24"/>
          <w:szCs w:val="24"/>
        </w:rPr>
        <w:t>1.2</w:t>
      </w:r>
      <w:r w:rsidRPr="00B24A34">
        <w:rPr>
          <w:rFonts w:ascii="Arial" w:hAnsi="Arial" w:cs="Arial"/>
          <w:sz w:val="24"/>
          <w:szCs w:val="24"/>
        </w:rPr>
        <w:t xml:space="preserve"> </w:t>
      </w:r>
      <w:r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costs per month of the Alberta Health Care Insurance Plan for all teachers participating in the Alberta Health Care Insurance Plan.</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3 </w:t>
      </w:r>
      <w:r w:rsidR="00E47EC0"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costs per month of the life, accidental death and dismemberment portion of the Alberta School Employee Benefits Plan Life and AD&amp;D Plan 2 or equivalent plan</w:t>
      </w:r>
      <w:r w:rsidR="006C6400" w:rsidRPr="00B24A34">
        <w:rPr>
          <w:rFonts w:ascii="Arial" w:hAnsi="Arial" w:cs="Arial"/>
          <w:sz w:val="24"/>
          <w:szCs w:val="24"/>
        </w:rPr>
        <w:t xml:space="preserve">. </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4 </w:t>
      </w:r>
      <w:r w:rsidR="00E47EC0"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costs per month of the extended disability portion of the Alberta School Employee Benefits Plan Extended Disability Plan D or equivalent plan.</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lastRenderedPageBreak/>
        <w:t>7.1.5</w:t>
      </w:r>
      <w:r w:rsidR="00E47EC0" w:rsidRPr="00B24A34">
        <w:rPr>
          <w:rFonts w:ascii="Arial" w:hAnsi="Arial" w:cs="Arial"/>
          <w:sz w:val="24"/>
          <w:szCs w:val="24"/>
        </w:rPr>
        <w:t xml:space="preserve"> </w:t>
      </w:r>
      <w:r w:rsidR="00E47EC0" w:rsidRPr="00B24A34">
        <w:rPr>
          <w:rFonts w:ascii="Arial" w:hAnsi="Arial" w:cs="Arial"/>
          <w:sz w:val="24"/>
          <w:szCs w:val="24"/>
        </w:rPr>
        <w:tab/>
      </w:r>
      <w:r w:rsidR="00B54A8A" w:rsidRPr="00B24A34">
        <w:rPr>
          <w:rFonts w:ascii="Arial" w:hAnsi="Arial" w:cs="Arial"/>
          <w:sz w:val="24"/>
          <w:szCs w:val="24"/>
        </w:rPr>
        <w:t>M</w:t>
      </w:r>
      <w:r w:rsidR="00326724" w:rsidRPr="00B24A34">
        <w:rPr>
          <w:rFonts w:ascii="Arial" w:hAnsi="Arial" w:cs="Arial"/>
          <w:sz w:val="24"/>
          <w:szCs w:val="24"/>
        </w:rPr>
        <w:t>embership in the ASEBP Life and Extended Disability Insurance Plan or equivalent plan shall be a condition of service.</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6 </w:t>
      </w:r>
      <w:r w:rsidR="00E47EC0"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monthly premium costs for all eligible teachers participating in the Dental Plan</w:t>
      </w:r>
      <w:r w:rsidR="006C6400" w:rsidRPr="00B24A34">
        <w:rPr>
          <w:rFonts w:ascii="Arial" w:hAnsi="Arial" w:cs="Arial"/>
          <w:sz w:val="24"/>
          <w:szCs w:val="24"/>
        </w:rPr>
        <w:t>.</w:t>
      </w:r>
      <w:r w:rsidR="00326724" w:rsidRPr="00B24A34">
        <w:rPr>
          <w:rFonts w:ascii="Arial" w:hAnsi="Arial" w:cs="Arial"/>
          <w:sz w:val="24"/>
          <w:szCs w:val="24"/>
        </w:rPr>
        <w:t xml:space="preserve"> </w:t>
      </w:r>
      <w:r w:rsidRPr="00B24A34">
        <w:rPr>
          <w:rFonts w:ascii="Arial" w:hAnsi="Arial" w:cs="Arial"/>
          <w:sz w:val="24"/>
          <w:szCs w:val="24"/>
        </w:rPr>
        <w:t>T</w:t>
      </w:r>
      <w:r w:rsidR="00326724" w:rsidRPr="00B24A34">
        <w:rPr>
          <w:rFonts w:ascii="Arial" w:hAnsi="Arial" w:cs="Arial"/>
          <w:sz w:val="24"/>
          <w:szCs w:val="24"/>
        </w:rPr>
        <w:t>he plan will provide benefits equivalent to those provided under the ASEBP Dental Care Plan 3</w:t>
      </w:r>
      <w:r w:rsidR="006C6400" w:rsidRPr="00B24A34">
        <w:rPr>
          <w:rFonts w:ascii="Arial" w:hAnsi="Arial" w:cs="Arial"/>
          <w:sz w:val="24"/>
          <w:szCs w:val="24"/>
        </w:rPr>
        <w:t xml:space="preserve">. </w:t>
      </w:r>
      <w:r w:rsidR="00326724" w:rsidRPr="00B24A34">
        <w:rPr>
          <w:rFonts w:ascii="Arial" w:hAnsi="Arial" w:cs="Arial"/>
          <w:sz w:val="24"/>
          <w:szCs w:val="24"/>
        </w:rPr>
        <w:t>Reimbursement of eligible dental costs will be made in accordance with the Blue Cross Usual and Customary Dental Fees Schedule or equivalent.</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7 </w:t>
      </w:r>
      <w:r w:rsidR="00E47EC0"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contribute 100% of the premium costs per month for Vision Care Plan. </w:t>
      </w:r>
      <w:r w:rsidRPr="00B24A34">
        <w:rPr>
          <w:rFonts w:ascii="Arial" w:hAnsi="Arial" w:cs="Arial"/>
          <w:sz w:val="24"/>
          <w:szCs w:val="24"/>
        </w:rPr>
        <w:t>T</w:t>
      </w:r>
      <w:r w:rsidR="00326724" w:rsidRPr="00B24A34">
        <w:rPr>
          <w:rFonts w:ascii="Arial" w:hAnsi="Arial" w:cs="Arial"/>
          <w:sz w:val="24"/>
          <w:szCs w:val="24"/>
        </w:rPr>
        <w:t>he plan will provide benefits equivalent to those provided under the ASEBP Vision Plan 3.</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.8 </w:t>
      </w:r>
      <w:r w:rsidR="00E47EC0" w:rsidRPr="00B24A34">
        <w:rPr>
          <w:rFonts w:ascii="Arial" w:hAnsi="Arial" w:cs="Arial"/>
          <w:sz w:val="24"/>
          <w:szCs w:val="24"/>
        </w:rPr>
        <w:tab/>
      </w:r>
      <w:r w:rsidR="00326724" w:rsidRPr="00B24A34">
        <w:rPr>
          <w:rFonts w:ascii="Arial" w:hAnsi="Arial" w:cs="Arial"/>
          <w:sz w:val="24"/>
          <w:szCs w:val="24"/>
        </w:rPr>
        <w:t>The agreed to sharing of premium costs of insurance benefits provided herein includes rebates made to the employer under Employment Insurance Regulations; no further adjustment is intended to be passed on to employees entitled to the benefits as provided, unless otherwise stated.</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7.1.</w:t>
      </w:r>
      <w:r w:rsidR="00E47EC0" w:rsidRPr="00B24A34">
        <w:rPr>
          <w:rFonts w:ascii="Arial" w:hAnsi="Arial" w:cs="Arial"/>
          <w:sz w:val="24"/>
          <w:szCs w:val="24"/>
        </w:rPr>
        <w:t xml:space="preserve">9 </w:t>
      </w:r>
      <w:r w:rsidR="00E47EC0" w:rsidRPr="00B24A34">
        <w:rPr>
          <w:rFonts w:ascii="Arial" w:hAnsi="Arial" w:cs="Arial"/>
          <w:sz w:val="24"/>
          <w:szCs w:val="24"/>
        </w:rPr>
        <w:tab/>
      </w:r>
      <w:r w:rsidR="00326724" w:rsidRPr="00B24A34">
        <w:rPr>
          <w:rFonts w:ascii="Arial" w:hAnsi="Arial" w:cs="Arial"/>
          <w:sz w:val="24"/>
          <w:szCs w:val="24"/>
        </w:rPr>
        <w:t xml:space="preserve">A teacher who is working on a temporary contract which terminates at the end of a school year, and who is advised by the </w:t>
      </w:r>
      <w:r w:rsidR="00055247" w:rsidRPr="00B24A34">
        <w:rPr>
          <w:rFonts w:ascii="Arial" w:hAnsi="Arial" w:cs="Arial"/>
          <w:sz w:val="24"/>
          <w:szCs w:val="24"/>
        </w:rPr>
        <w:t>School Jurisdiction</w:t>
      </w:r>
      <w:r w:rsidR="00326724" w:rsidRPr="00B24A34">
        <w:rPr>
          <w:rFonts w:ascii="Arial" w:hAnsi="Arial" w:cs="Arial"/>
          <w:sz w:val="24"/>
          <w:szCs w:val="24"/>
        </w:rPr>
        <w:t xml:space="preserve"> that he/she shall be re-employed at the commencement of the next school year, shall be eligible to continue participation in the benefits under this Article during the summer months.</w:t>
      </w:r>
    </w:p>
    <w:p w:rsidR="00697CD3" w:rsidRPr="00B24A34" w:rsidRDefault="00697CD3" w:rsidP="00EB0B6C">
      <w:pPr>
        <w:spacing w:line="240" w:lineRule="atLeast"/>
        <w:ind w:left="1440" w:hanging="720"/>
        <w:rPr>
          <w:rFonts w:ascii="Arial" w:hAnsi="Arial" w:cs="Arial"/>
          <w:b/>
          <w:i/>
          <w:sz w:val="24"/>
          <w:szCs w:val="24"/>
        </w:rPr>
      </w:pPr>
      <w:r w:rsidRPr="00B24A34">
        <w:rPr>
          <w:rFonts w:ascii="Arial" w:hAnsi="Arial" w:cs="Arial"/>
          <w:b/>
          <w:i/>
          <w:sz w:val="24"/>
          <w:szCs w:val="24"/>
        </w:rPr>
        <w:t>7.2</w:t>
      </w:r>
      <w:r w:rsidRPr="00B24A34">
        <w:rPr>
          <w:rFonts w:ascii="Arial" w:hAnsi="Arial" w:cs="Arial"/>
          <w:b/>
          <w:i/>
          <w:sz w:val="24"/>
          <w:szCs w:val="24"/>
        </w:rPr>
        <w:tab/>
        <w:t>Health Spending Account</w:t>
      </w:r>
    </w:p>
    <w:p w:rsidR="00326724" w:rsidRPr="00B24A34" w:rsidRDefault="00697CD3" w:rsidP="00697CD3">
      <w:pPr>
        <w:spacing w:line="240" w:lineRule="atLeast"/>
        <w:ind w:left="2160" w:hanging="720"/>
        <w:rPr>
          <w:rFonts w:ascii="Arial" w:hAnsi="Arial" w:cs="Arial"/>
          <w:sz w:val="24"/>
          <w:szCs w:val="24"/>
        </w:rPr>
      </w:pPr>
      <w:r w:rsidRPr="00B24A34">
        <w:rPr>
          <w:rFonts w:ascii="Arial" w:hAnsi="Arial" w:cs="Arial"/>
          <w:sz w:val="24"/>
          <w:szCs w:val="24"/>
        </w:rPr>
        <w:t>7.2.1</w:t>
      </w:r>
      <w:r w:rsidR="00E47EC0" w:rsidRPr="00B24A34">
        <w:rPr>
          <w:rFonts w:ascii="Arial" w:hAnsi="Arial" w:cs="Arial"/>
          <w:sz w:val="24"/>
          <w:szCs w:val="24"/>
        </w:rPr>
        <w:t xml:space="preserve"> </w:t>
      </w:r>
      <w:r w:rsidR="00E47EC0" w:rsidRPr="00B24A34">
        <w:rPr>
          <w:rFonts w:ascii="Arial" w:hAnsi="Arial" w:cs="Arial"/>
          <w:sz w:val="24"/>
          <w:szCs w:val="24"/>
        </w:rPr>
        <w:tab/>
      </w:r>
      <w:r w:rsidR="00326724" w:rsidRPr="00B24A34">
        <w:rPr>
          <w:rFonts w:ascii="Arial" w:hAnsi="Arial" w:cs="Arial"/>
          <w:sz w:val="24"/>
          <w:szCs w:val="24"/>
        </w:rPr>
        <w:t xml:space="preserve">The </w:t>
      </w:r>
      <w:r w:rsidR="00055247" w:rsidRPr="00B24A34">
        <w:rPr>
          <w:rFonts w:ascii="Arial" w:hAnsi="Arial" w:cs="Arial"/>
          <w:sz w:val="24"/>
          <w:szCs w:val="24"/>
        </w:rPr>
        <w:t>School Jurisdiction</w:t>
      </w:r>
      <w:r w:rsidR="00326724" w:rsidRPr="00B24A34">
        <w:rPr>
          <w:rFonts w:ascii="Arial" w:hAnsi="Arial" w:cs="Arial"/>
          <w:sz w:val="24"/>
          <w:szCs w:val="24"/>
        </w:rPr>
        <w:t xml:space="preserve"> will establish for each eligible teacher a Health Spending Account </w:t>
      </w:r>
      <w:r w:rsidR="004D797A" w:rsidRPr="00B24A34">
        <w:rPr>
          <w:rFonts w:ascii="Arial" w:hAnsi="Arial" w:cs="Arial"/>
          <w:sz w:val="24"/>
          <w:szCs w:val="24"/>
        </w:rPr>
        <w:t xml:space="preserve">(HSA) </w:t>
      </w:r>
      <w:r w:rsidR="00326724" w:rsidRPr="00B24A34">
        <w:rPr>
          <w:rFonts w:ascii="Arial" w:hAnsi="Arial" w:cs="Arial"/>
          <w:sz w:val="24"/>
          <w:szCs w:val="24"/>
        </w:rPr>
        <w:t xml:space="preserve">of $875.00 annually for the use of the teacher, his/her spouse and dependents, which adheres to the Canada Revenue Agency and </w:t>
      </w:r>
      <w:r w:rsidR="00326724" w:rsidRPr="00B24A34">
        <w:rPr>
          <w:rFonts w:ascii="Arial" w:hAnsi="Arial" w:cs="Arial"/>
          <w:i/>
          <w:sz w:val="24"/>
          <w:szCs w:val="24"/>
        </w:rPr>
        <w:t>Income Tax Act</w:t>
      </w:r>
      <w:r w:rsidR="00326724" w:rsidRPr="00B24A34">
        <w:rPr>
          <w:rFonts w:ascii="Arial" w:hAnsi="Arial" w:cs="Arial"/>
          <w:sz w:val="24"/>
          <w:szCs w:val="24"/>
        </w:rPr>
        <w:t xml:space="preserve"> requirements</w:t>
      </w:r>
      <w:r w:rsidR="006C6400" w:rsidRPr="00B24A34">
        <w:rPr>
          <w:rFonts w:ascii="Arial" w:hAnsi="Arial" w:cs="Arial"/>
          <w:sz w:val="24"/>
          <w:szCs w:val="24"/>
        </w:rPr>
        <w:t xml:space="preserve">. </w:t>
      </w:r>
      <w:r w:rsidR="00326724" w:rsidRPr="00B24A34">
        <w:rPr>
          <w:rFonts w:ascii="Arial" w:hAnsi="Arial" w:cs="Arial"/>
          <w:sz w:val="24"/>
          <w:szCs w:val="24"/>
        </w:rPr>
        <w:t>The unused balance will be carried forward to the extent permitted by CRA</w:t>
      </w:r>
      <w:r w:rsidR="006C6400" w:rsidRPr="00B24A34">
        <w:rPr>
          <w:rFonts w:ascii="Arial" w:hAnsi="Arial" w:cs="Arial"/>
          <w:sz w:val="24"/>
          <w:szCs w:val="24"/>
        </w:rPr>
        <w:t xml:space="preserve">. </w:t>
      </w:r>
      <w:r w:rsidR="00326724" w:rsidRPr="00B24A34">
        <w:rPr>
          <w:rFonts w:ascii="Arial" w:hAnsi="Arial" w:cs="Arial"/>
          <w:sz w:val="24"/>
          <w:szCs w:val="24"/>
        </w:rPr>
        <w:t xml:space="preserve">Teachers leaving the employ of the </w:t>
      </w:r>
      <w:r w:rsidR="00055247" w:rsidRPr="00B24A34">
        <w:rPr>
          <w:rFonts w:ascii="Arial" w:hAnsi="Arial" w:cs="Arial"/>
          <w:sz w:val="24"/>
          <w:szCs w:val="24"/>
        </w:rPr>
        <w:t>School Jurisdiction</w:t>
      </w:r>
      <w:r w:rsidR="00326724" w:rsidRPr="00B24A34">
        <w:rPr>
          <w:rFonts w:ascii="Arial" w:hAnsi="Arial" w:cs="Arial"/>
          <w:sz w:val="24"/>
          <w:szCs w:val="24"/>
        </w:rPr>
        <w:t xml:space="preserve"> for any reason will forfeit any remaining balance, subject to the applicable run off provisions. </w:t>
      </w:r>
    </w:p>
    <w:p w:rsidR="00326724" w:rsidRPr="00B24A34" w:rsidRDefault="004D797A" w:rsidP="00EB0B6C">
      <w:pPr>
        <w:pStyle w:val="ListParagraph"/>
        <w:ind w:left="1440" w:hanging="720"/>
        <w:rPr>
          <w:rFonts w:ascii="Arial" w:hAnsi="Arial" w:cs="Arial"/>
          <w:b/>
          <w:i/>
          <w:sz w:val="24"/>
          <w:szCs w:val="24"/>
        </w:rPr>
      </w:pPr>
      <w:r w:rsidRPr="00B24A34">
        <w:rPr>
          <w:rFonts w:ascii="Arial" w:hAnsi="Arial" w:cs="Arial"/>
          <w:b/>
          <w:i/>
          <w:sz w:val="24"/>
          <w:szCs w:val="24"/>
        </w:rPr>
        <w:t>7.3</w:t>
      </w:r>
      <w:r w:rsidRPr="00B24A34">
        <w:rPr>
          <w:rFonts w:ascii="Arial" w:hAnsi="Arial" w:cs="Arial"/>
          <w:b/>
          <w:i/>
          <w:sz w:val="24"/>
          <w:szCs w:val="24"/>
        </w:rPr>
        <w:tab/>
        <w:t>Other Group Benefits</w:t>
      </w:r>
    </w:p>
    <w:p w:rsidR="004D797A" w:rsidRPr="00B24A34" w:rsidRDefault="004D797A" w:rsidP="00EB0B6C">
      <w:pPr>
        <w:pStyle w:val="ListParagraph"/>
        <w:ind w:left="1440" w:hanging="720"/>
        <w:rPr>
          <w:rFonts w:ascii="Arial" w:hAnsi="Arial" w:cs="Arial"/>
          <w:sz w:val="24"/>
          <w:szCs w:val="24"/>
        </w:rPr>
      </w:pPr>
    </w:p>
    <w:p w:rsidR="00326724" w:rsidRPr="00B24A34" w:rsidRDefault="004D797A" w:rsidP="004D797A">
      <w:pPr>
        <w:pStyle w:val="ListParagraph"/>
        <w:spacing w:before="240"/>
        <w:ind w:left="2160" w:hanging="720"/>
        <w:rPr>
          <w:rFonts w:ascii="Arial" w:hAnsi="Arial" w:cs="Arial"/>
          <w:sz w:val="24"/>
          <w:szCs w:val="24"/>
        </w:rPr>
      </w:pPr>
      <w:r w:rsidRPr="00B24A34">
        <w:rPr>
          <w:rFonts w:ascii="Arial" w:hAnsi="Arial" w:cs="Arial"/>
          <w:sz w:val="24"/>
          <w:szCs w:val="24"/>
        </w:rPr>
        <w:t>7.3.1</w:t>
      </w:r>
      <w:r w:rsidRPr="00B24A34">
        <w:rPr>
          <w:rFonts w:ascii="Arial" w:hAnsi="Arial" w:cs="Arial"/>
          <w:sz w:val="24"/>
          <w:szCs w:val="24"/>
        </w:rPr>
        <w:tab/>
        <w:t>O</w:t>
      </w:r>
      <w:r w:rsidR="00326724" w:rsidRPr="00B24A34">
        <w:rPr>
          <w:rFonts w:ascii="Arial" w:hAnsi="Arial" w:cs="Arial"/>
          <w:sz w:val="24"/>
          <w:szCs w:val="24"/>
        </w:rPr>
        <w:t>n date of hire or before 15</w:t>
      </w:r>
      <w:r w:rsidR="00326724" w:rsidRPr="00B24A34">
        <w:rPr>
          <w:rFonts w:ascii="Arial" w:hAnsi="Arial" w:cs="Arial"/>
          <w:sz w:val="24"/>
          <w:szCs w:val="24"/>
          <w:vertAlign w:val="superscript"/>
        </w:rPr>
        <w:t>th</w:t>
      </w:r>
      <w:r w:rsidR="00326724" w:rsidRPr="00B24A34">
        <w:rPr>
          <w:rFonts w:ascii="Arial" w:hAnsi="Arial" w:cs="Arial"/>
          <w:sz w:val="24"/>
          <w:szCs w:val="24"/>
        </w:rPr>
        <w:t xml:space="preserve"> August of each year, eligible teachers may choose to direct the next school year’s annual amount to the ATA Group</w:t>
      </w:r>
      <w:r w:rsidRPr="00B24A34">
        <w:rPr>
          <w:rFonts w:ascii="Arial" w:hAnsi="Arial" w:cs="Arial"/>
          <w:sz w:val="24"/>
          <w:szCs w:val="24"/>
        </w:rPr>
        <w:t xml:space="preserve"> Registered Retirement Savings Plan (</w:t>
      </w:r>
      <w:r w:rsidR="00326724" w:rsidRPr="00B24A34">
        <w:rPr>
          <w:rFonts w:ascii="Arial" w:hAnsi="Arial" w:cs="Arial"/>
          <w:sz w:val="24"/>
          <w:szCs w:val="24"/>
        </w:rPr>
        <w:t>RRSP</w:t>
      </w:r>
      <w:r w:rsidRPr="00B24A34">
        <w:rPr>
          <w:rFonts w:ascii="Arial" w:hAnsi="Arial" w:cs="Arial"/>
          <w:sz w:val="24"/>
          <w:szCs w:val="24"/>
        </w:rPr>
        <w:t>)</w:t>
      </w:r>
      <w:r w:rsidR="00326724" w:rsidRPr="00B24A34">
        <w:rPr>
          <w:rFonts w:ascii="Arial" w:hAnsi="Arial" w:cs="Arial"/>
          <w:sz w:val="24"/>
          <w:szCs w:val="24"/>
        </w:rPr>
        <w:t xml:space="preserve"> from Capital Estate Planning</w:t>
      </w:r>
      <w:r w:rsidR="006C6400" w:rsidRPr="00B24A34">
        <w:rPr>
          <w:rFonts w:ascii="Arial" w:hAnsi="Arial" w:cs="Arial"/>
          <w:sz w:val="24"/>
          <w:szCs w:val="24"/>
        </w:rPr>
        <w:t xml:space="preserve">. </w:t>
      </w:r>
      <w:r w:rsidR="00326724" w:rsidRPr="00B24A34">
        <w:rPr>
          <w:rFonts w:ascii="Arial" w:hAnsi="Arial" w:cs="Arial"/>
          <w:sz w:val="24"/>
          <w:szCs w:val="24"/>
        </w:rPr>
        <w:t xml:space="preserve">If no choice is made by the teacher within the time frame above, contributions will be made to the </w:t>
      </w:r>
      <w:r w:rsidRPr="00B24A34">
        <w:rPr>
          <w:rFonts w:ascii="Arial" w:hAnsi="Arial" w:cs="Arial"/>
          <w:sz w:val="24"/>
          <w:szCs w:val="24"/>
        </w:rPr>
        <w:t>HSA in clause 7.2</w:t>
      </w:r>
      <w:r w:rsidR="00326724" w:rsidRPr="00B24A34">
        <w:rPr>
          <w:rFonts w:ascii="Arial" w:hAnsi="Arial" w:cs="Arial"/>
          <w:sz w:val="24"/>
          <w:szCs w:val="24"/>
        </w:rPr>
        <w:t>.</w:t>
      </w:r>
    </w:p>
    <w:p w:rsidR="00326724" w:rsidRPr="00B24A34" w:rsidRDefault="00326724" w:rsidP="00EB0B6C">
      <w:pPr>
        <w:pStyle w:val="ListParagraph"/>
        <w:ind w:left="1440" w:hanging="720"/>
        <w:rPr>
          <w:rFonts w:ascii="Arial" w:hAnsi="Arial" w:cs="Arial"/>
          <w:sz w:val="24"/>
          <w:szCs w:val="24"/>
        </w:rPr>
      </w:pPr>
    </w:p>
    <w:p w:rsidR="00326724" w:rsidRPr="00B24A34" w:rsidRDefault="00326724" w:rsidP="004D797A">
      <w:pPr>
        <w:pStyle w:val="ListParagraph"/>
        <w:ind w:left="2160"/>
        <w:rPr>
          <w:rFonts w:ascii="Arial" w:hAnsi="Arial" w:cs="Arial"/>
          <w:sz w:val="24"/>
          <w:szCs w:val="24"/>
        </w:rPr>
      </w:pPr>
      <w:r w:rsidRPr="00B24A34">
        <w:rPr>
          <w:rFonts w:ascii="Arial" w:hAnsi="Arial" w:cs="Arial"/>
          <w:sz w:val="24"/>
          <w:szCs w:val="24"/>
        </w:rPr>
        <w:t xml:space="preserve">For the purpose of this clause, eligible teacher is defined as a teacher employed under a temporary, interim, probationary or continuous contract during the school year. </w:t>
      </w:r>
    </w:p>
    <w:p w:rsidR="00326724" w:rsidRPr="00B24A34" w:rsidRDefault="00326724" w:rsidP="00EB0B6C">
      <w:pPr>
        <w:pStyle w:val="ListParagraph"/>
        <w:ind w:left="1440" w:hanging="720"/>
        <w:rPr>
          <w:rFonts w:ascii="Arial" w:hAnsi="Arial" w:cs="Arial"/>
          <w:sz w:val="24"/>
          <w:szCs w:val="24"/>
        </w:rPr>
      </w:pPr>
    </w:p>
    <w:p w:rsidR="00326724" w:rsidRPr="00B24A34" w:rsidRDefault="00326724" w:rsidP="004D797A">
      <w:pPr>
        <w:pStyle w:val="ListParagraph"/>
        <w:ind w:left="2160"/>
        <w:rPr>
          <w:rFonts w:ascii="Arial" w:hAnsi="Arial" w:cs="Arial"/>
          <w:sz w:val="24"/>
          <w:szCs w:val="24"/>
        </w:rPr>
      </w:pPr>
      <w:r w:rsidRPr="00B24A34">
        <w:rPr>
          <w:rFonts w:ascii="Arial" w:hAnsi="Arial" w:cs="Arial"/>
          <w:sz w:val="24"/>
          <w:szCs w:val="24"/>
        </w:rPr>
        <w:t>Contributions to the HSA or RRSP shall be made on a monthly basis from September to June based on the FTE of the teacher on each applicable month.</w:t>
      </w:r>
    </w:p>
    <w:p w:rsidR="00A041D1" w:rsidRPr="00B24A34" w:rsidRDefault="00A041D1" w:rsidP="004D797A">
      <w:pPr>
        <w:pStyle w:val="ListParagraph"/>
        <w:ind w:left="2160"/>
        <w:rPr>
          <w:rFonts w:ascii="Arial" w:hAnsi="Arial" w:cs="Arial"/>
          <w:sz w:val="24"/>
          <w:szCs w:val="24"/>
        </w:rPr>
      </w:pPr>
    </w:p>
    <w:p w:rsidR="00225B5D" w:rsidRPr="00B24A34" w:rsidRDefault="00E47EC0" w:rsidP="00E47EC0">
      <w:pPr>
        <w:spacing w:after="240" w:line="240" w:lineRule="auto"/>
        <w:ind w:left="720" w:hanging="720"/>
        <w:rPr>
          <w:rFonts w:ascii="Arial" w:hAnsi="Arial" w:cs="Arial"/>
          <w:b/>
          <w:caps/>
          <w:sz w:val="24"/>
          <w:szCs w:val="24"/>
        </w:rPr>
      </w:pPr>
      <w:r w:rsidRPr="00B24A34">
        <w:rPr>
          <w:rFonts w:ascii="Arial" w:hAnsi="Arial" w:cs="Arial"/>
          <w:b/>
          <w:caps/>
          <w:sz w:val="24"/>
          <w:szCs w:val="24"/>
        </w:rPr>
        <w:t xml:space="preserve">8. </w:t>
      </w:r>
      <w:r w:rsidRPr="00B24A34">
        <w:rPr>
          <w:rFonts w:ascii="Arial" w:hAnsi="Arial" w:cs="Arial"/>
          <w:b/>
          <w:caps/>
          <w:sz w:val="24"/>
          <w:szCs w:val="24"/>
        </w:rPr>
        <w:tab/>
      </w:r>
      <w:r w:rsidR="00225B5D" w:rsidRPr="00B24A34">
        <w:rPr>
          <w:rFonts w:ascii="Arial" w:hAnsi="Arial" w:cs="Arial"/>
          <w:b/>
          <w:caps/>
          <w:sz w:val="24"/>
          <w:szCs w:val="24"/>
        </w:rPr>
        <w:t>Conditions of Practice</w:t>
      </w:r>
    </w:p>
    <w:p w:rsidR="00225B5D" w:rsidRPr="00B24A34" w:rsidRDefault="000A7FED" w:rsidP="00EB0B6C">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8.1 </w:t>
      </w:r>
      <w:r w:rsidRPr="00B24A34">
        <w:rPr>
          <w:rFonts w:ascii="Arial" w:hAnsi="Arial" w:cs="Arial"/>
          <w:b/>
          <w:i/>
          <w:sz w:val="24"/>
          <w:szCs w:val="24"/>
        </w:rPr>
        <w:tab/>
      </w:r>
      <w:r w:rsidR="00225B5D" w:rsidRPr="00B24A34">
        <w:rPr>
          <w:rFonts w:ascii="Arial" w:hAnsi="Arial" w:cs="Arial"/>
          <w:b/>
          <w:i/>
          <w:sz w:val="24"/>
          <w:szCs w:val="24"/>
        </w:rPr>
        <w:t>Teacher Instructional and Assignable Time</w:t>
      </w:r>
    </w:p>
    <w:p w:rsidR="0017471A" w:rsidRPr="00B24A34" w:rsidRDefault="000A7FED" w:rsidP="00EB0B6C">
      <w:pPr>
        <w:spacing w:after="240" w:line="240" w:lineRule="auto"/>
        <w:ind w:left="2160" w:hanging="720"/>
        <w:rPr>
          <w:rFonts w:ascii="Arial" w:hAnsi="Arial" w:cs="Arial"/>
          <w:i/>
          <w:sz w:val="24"/>
          <w:szCs w:val="24"/>
        </w:rPr>
      </w:pPr>
      <w:r w:rsidRPr="00B24A34">
        <w:rPr>
          <w:rFonts w:ascii="Arial" w:hAnsi="Arial" w:cs="Arial"/>
          <w:i/>
          <w:color w:val="000000" w:themeColor="text1"/>
          <w:sz w:val="24"/>
          <w:szCs w:val="24"/>
        </w:rPr>
        <w:t xml:space="preserve">8.1.1 </w:t>
      </w:r>
      <w:r w:rsidRPr="00B24A34">
        <w:rPr>
          <w:rFonts w:ascii="Arial" w:hAnsi="Arial" w:cs="Arial"/>
          <w:i/>
          <w:color w:val="000000" w:themeColor="text1"/>
          <w:sz w:val="24"/>
          <w:szCs w:val="24"/>
        </w:rPr>
        <w:tab/>
      </w:r>
      <w:r w:rsidR="00225B5D" w:rsidRPr="00B24A34">
        <w:rPr>
          <w:rFonts w:ascii="Arial" w:hAnsi="Arial" w:cs="Arial"/>
          <w:i/>
          <w:color w:val="000000" w:themeColor="text1"/>
          <w:sz w:val="24"/>
          <w:szCs w:val="24"/>
        </w:rPr>
        <w:t>Effective September 1, 2017, teacher instructional time will be capped at 907 hours per school year commencing the 2017-18 school year</w:t>
      </w:r>
      <w:r w:rsidR="0017471A" w:rsidRPr="00B24A34">
        <w:rPr>
          <w:rFonts w:ascii="Arial" w:hAnsi="Arial" w:cs="Arial"/>
          <w:i/>
          <w:color w:val="000000" w:themeColor="text1"/>
          <w:sz w:val="24"/>
          <w:szCs w:val="24"/>
        </w:rPr>
        <w:t>.</w:t>
      </w:r>
      <w:r w:rsidR="00225B5D" w:rsidRPr="00B24A34">
        <w:rPr>
          <w:rFonts w:ascii="Arial" w:hAnsi="Arial" w:cs="Arial"/>
          <w:i/>
          <w:color w:val="000000" w:themeColor="text1"/>
          <w:sz w:val="24"/>
          <w:szCs w:val="24"/>
        </w:rPr>
        <w:t xml:space="preserve"> </w:t>
      </w:r>
    </w:p>
    <w:p w:rsidR="00225B5D" w:rsidRPr="00B24A34" w:rsidRDefault="000A7FED" w:rsidP="00EB0B6C">
      <w:pPr>
        <w:tabs>
          <w:tab w:val="left" w:pos="720"/>
        </w:tabs>
        <w:spacing w:after="240" w:line="240" w:lineRule="auto"/>
        <w:ind w:left="2160" w:hanging="720"/>
        <w:rPr>
          <w:rFonts w:ascii="Arial" w:hAnsi="Arial" w:cs="Arial"/>
          <w:i/>
          <w:sz w:val="24"/>
          <w:szCs w:val="24"/>
        </w:rPr>
      </w:pPr>
      <w:r w:rsidRPr="00B24A34">
        <w:rPr>
          <w:rFonts w:ascii="Arial" w:hAnsi="Arial" w:cs="Arial"/>
          <w:i/>
          <w:color w:val="000000" w:themeColor="text1"/>
          <w:sz w:val="24"/>
          <w:szCs w:val="24"/>
        </w:rPr>
        <w:t xml:space="preserve">8.1.2 </w:t>
      </w:r>
      <w:r w:rsidRPr="00B24A34">
        <w:rPr>
          <w:rFonts w:ascii="Arial" w:hAnsi="Arial" w:cs="Arial"/>
          <w:i/>
          <w:color w:val="000000" w:themeColor="text1"/>
          <w:sz w:val="24"/>
          <w:szCs w:val="24"/>
        </w:rPr>
        <w:tab/>
      </w:r>
      <w:r w:rsidR="00225B5D" w:rsidRPr="00B24A34">
        <w:rPr>
          <w:rFonts w:ascii="Arial" w:hAnsi="Arial" w:cs="Arial"/>
          <w:i/>
          <w:color w:val="000000" w:themeColor="text1"/>
          <w:sz w:val="24"/>
          <w:szCs w:val="24"/>
        </w:rPr>
        <w:t>Effective September 1, 2017</w:t>
      </w:r>
      <w:r w:rsidR="00530BC2" w:rsidRPr="00B24A34">
        <w:rPr>
          <w:rFonts w:ascii="Arial" w:hAnsi="Arial" w:cs="Arial"/>
          <w:i/>
          <w:sz w:val="24"/>
          <w:szCs w:val="24"/>
        </w:rPr>
        <w:t>,</w:t>
      </w:r>
      <w:r w:rsidR="00225B5D" w:rsidRPr="00B24A34">
        <w:rPr>
          <w:rFonts w:ascii="Arial" w:hAnsi="Arial" w:cs="Arial"/>
          <w:i/>
          <w:color w:val="000000" w:themeColor="text1"/>
          <w:sz w:val="24"/>
          <w:szCs w:val="24"/>
        </w:rPr>
        <w:t xml:space="preserve"> teacher assignable time will be capped at 1200 hours per school year com</w:t>
      </w:r>
      <w:r w:rsidR="0017471A" w:rsidRPr="00B24A34">
        <w:rPr>
          <w:rFonts w:ascii="Arial" w:hAnsi="Arial" w:cs="Arial"/>
          <w:i/>
          <w:color w:val="000000" w:themeColor="text1"/>
          <w:sz w:val="24"/>
          <w:szCs w:val="24"/>
        </w:rPr>
        <w:t>mencing the 2017-18 school year.</w:t>
      </w:r>
    </w:p>
    <w:p w:rsidR="00225B5D" w:rsidRPr="00B24A34" w:rsidRDefault="000A7FED" w:rsidP="00EB0B6C">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8.2 </w:t>
      </w:r>
      <w:r w:rsidRPr="00B24A34">
        <w:rPr>
          <w:rFonts w:ascii="Arial" w:hAnsi="Arial" w:cs="Arial"/>
          <w:b/>
          <w:i/>
          <w:sz w:val="24"/>
          <w:szCs w:val="24"/>
        </w:rPr>
        <w:tab/>
      </w:r>
      <w:r w:rsidR="00225B5D" w:rsidRPr="00B24A34">
        <w:rPr>
          <w:rFonts w:ascii="Arial" w:hAnsi="Arial" w:cs="Arial"/>
          <w:b/>
          <w:i/>
          <w:sz w:val="24"/>
          <w:szCs w:val="24"/>
        </w:rPr>
        <w:t>Assignable Time Definition</w:t>
      </w:r>
    </w:p>
    <w:p w:rsidR="00225B5D" w:rsidRPr="00B24A34" w:rsidRDefault="000A7FED" w:rsidP="00EB0B6C">
      <w:pPr>
        <w:spacing w:after="240" w:line="240" w:lineRule="auto"/>
        <w:ind w:left="2160" w:hanging="720"/>
        <w:rPr>
          <w:rFonts w:ascii="Arial" w:hAnsi="Arial" w:cs="Arial"/>
          <w:i/>
          <w:sz w:val="24"/>
          <w:szCs w:val="24"/>
        </w:rPr>
      </w:pPr>
      <w:r w:rsidRPr="00B24A34">
        <w:rPr>
          <w:rFonts w:ascii="Arial" w:eastAsia="Times New Roman" w:hAnsi="Arial" w:cs="Arial"/>
          <w:i/>
          <w:color w:val="000000" w:themeColor="text1"/>
          <w:sz w:val="24"/>
          <w:szCs w:val="24"/>
          <w:lang w:eastAsia="en-CA"/>
        </w:rPr>
        <w:t xml:space="preserve">8.2.1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 xml:space="preserve">Assigned Time is defined as the amount of time </w:t>
      </w:r>
      <w:r w:rsidR="00225B5D" w:rsidRPr="00B24A34">
        <w:rPr>
          <w:rFonts w:ascii="Arial" w:eastAsia="Times New Roman" w:hAnsi="Arial" w:cs="Arial"/>
          <w:i/>
          <w:sz w:val="24"/>
          <w:szCs w:val="24"/>
          <w:lang w:eastAsia="en-CA"/>
        </w:rPr>
        <w:t xml:space="preserve">that </w:t>
      </w:r>
      <w:r w:rsidR="00927A66" w:rsidRPr="00B24A34">
        <w:rPr>
          <w:rFonts w:ascii="Arial" w:eastAsia="Times New Roman" w:hAnsi="Arial" w:cs="Arial"/>
          <w:i/>
          <w:sz w:val="24"/>
          <w:szCs w:val="24"/>
          <w:lang w:eastAsia="en-CA"/>
        </w:rPr>
        <w:t>School Jurisdiction</w:t>
      </w:r>
      <w:r w:rsidR="000D3A2A" w:rsidRPr="00B24A34">
        <w:rPr>
          <w:rFonts w:ascii="Arial" w:eastAsia="Times New Roman" w:hAnsi="Arial" w:cs="Arial"/>
          <w:i/>
          <w:sz w:val="24"/>
          <w:szCs w:val="24"/>
          <w:lang w:eastAsia="en-CA"/>
        </w:rPr>
        <w:t>s</w:t>
      </w:r>
      <w:r w:rsidR="00DA6E4B" w:rsidRPr="00B24A34">
        <w:rPr>
          <w:rFonts w:ascii="Arial" w:eastAsia="Times New Roman" w:hAnsi="Arial" w:cs="Arial"/>
          <w:i/>
          <w:sz w:val="24"/>
          <w:szCs w:val="24"/>
          <w:lang w:eastAsia="en-CA"/>
        </w:rPr>
        <w:t xml:space="preserve"> </w:t>
      </w:r>
      <w:r w:rsidR="00225B5D" w:rsidRPr="00B24A34">
        <w:rPr>
          <w:rFonts w:ascii="Arial" w:eastAsia="Times New Roman" w:hAnsi="Arial" w:cs="Arial"/>
          <w:i/>
          <w:sz w:val="24"/>
          <w:szCs w:val="24"/>
          <w:lang w:eastAsia="en-CA"/>
        </w:rPr>
        <w:t>assign teachers and within which they require teachers to fulfill various professional duties and responsibilitie</w:t>
      </w:r>
      <w:r w:rsidR="00D61C5D" w:rsidRPr="00B24A34">
        <w:rPr>
          <w:rFonts w:ascii="Arial" w:eastAsia="Times New Roman" w:hAnsi="Arial" w:cs="Arial"/>
          <w:i/>
          <w:sz w:val="24"/>
          <w:szCs w:val="24"/>
          <w:lang w:eastAsia="en-CA"/>
        </w:rPr>
        <w:t>s including but not limited to:</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(a)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operational days (including teachers’ convention)</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(b)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instruction</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(c)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supervision, including before and after classes, transition time between classes, recesses and lunch breaks</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(d)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parent teacher interviews and meetings</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hAnsi="Arial" w:cs="Arial"/>
          <w:i/>
          <w:sz w:val="24"/>
          <w:szCs w:val="24"/>
        </w:rPr>
        <w:t xml:space="preserve">(e) </w:t>
      </w:r>
      <w:r w:rsidRPr="00B24A34">
        <w:rPr>
          <w:rFonts w:ascii="Arial" w:hAnsi="Arial" w:cs="Arial"/>
          <w:i/>
          <w:sz w:val="24"/>
          <w:szCs w:val="24"/>
        </w:rPr>
        <w:tab/>
      </w:r>
      <w:r w:rsidR="00927A66" w:rsidRPr="00B24A34">
        <w:rPr>
          <w:rFonts w:ascii="Arial" w:hAnsi="Arial" w:cs="Arial"/>
          <w:i/>
          <w:sz w:val="24"/>
          <w:szCs w:val="24"/>
        </w:rPr>
        <w:t>School Jurisdiction</w:t>
      </w:r>
      <w:r w:rsidR="00DA6E4B" w:rsidRPr="00B24A34">
        <w:rPr>
          <w:rFonts w:ascii="Arial" w:hAnsi="Arial" w:cs="Arial"/>
          <w:i/>
          <w:sz w:val="24"/>
          <w:szCs w:val="24"/>
        </w:rPr>
        <w:t xml:space="preserve"> </w:t>
      </w:r>
      <w:r w:rsidR="00225B5D" w:rsidRPr="00B24A34">
        <w:rPr>
          <w:rFonts w:ascii="Arial" w:eastAsia="Times New Roman" w:hAnsi="Arial" w:cs="Arial"/>
          <w:i/>
          <w:sz w:val="24"/>
          <w:szCs w:val="24"/>
          <w:lang w:eastAsia="en-CA"/>
        </w:rPr>
        <w:t xml:space="preserve">and school directed professional development, time assigned to teacher professional development, and travel as defined in Clause </w:t>
      </w:r>
      <w:r w:rsidR="00EE3FDB" w:rsidRPr="00B24A34">
        <w:rPr>
          <w:rFonts w:ascii="Arial" w:eastAsia="Times New Roman" w:hAnsi="Arial" w:cs="Arial"/>
          <w:i/>
          <w:sz w:val="24"/>
          <w:szCs w:val="24"/>
          <w:lang w:eastAsia="en-CA"/>
        </w:rPr>
        <w:t>8</w:t>
      </w:r>
      <w:r w:rsidR="00225B5D" w:rsidRPr="00B24A34">
        <w:rPr>
          <w:rFonts w:ascii="Arial" w:eastAsia="Times New Roman" w:hAnsi="Arial" w:cs="Arial"/>
          <w:i/>
          <w:sz w:val="24"/>
          <w:szCs w:val="24"/>
          <w:lang w:eastAsia="en-CA"/>
        </w:rPr>
        <w:t>.</w:t>
      </w:r>
      <w:r w:rsidR="00F66345" w:rsidRPr="00B24A34">
        <w:rPr>
          <w:rFonts w:ascii="Arial" w:eastAsia="Times New Roman" w:hAnsi="Arial" w:cs="Arial"/>
          <w:i/>
          <w:sz w:val="24"/>
          <w:szCs w:val="24"/>
          <w:lang w:eastAsia="en-CA"/>
        </w:rPr>
        <w:t>2.3</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(f)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staff meetings</w:t>
      </w:r>
    </w:p>
    <w:p w:rsidR="00225B5D" w:rsidRPr="00B24A34" w:rsidRDefault="000A7FED" w:rsidP="00EB0B6C">
      <w:pPr>
        <w:tabs>
          <w:tab w:val="left" w:pos="720"/>
        </w:tabs>
        <w:spacing w:after="240" w:line="240" w:lineRule="auto"/>
        <w:ind w:left="2700" w:hanging="54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(g)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time assigned before and at the end of the school day</w:t>
      </w:r>
    </w:p>
    <w:p w:rsidR="00225B5D" w:rsidRPr="00B24A34" w:rsidRDefault="000A7FED" w:rsidP="00EB0B6C">
      <w:pPr>
        <w:tabs>
          <w:tab w:val="left" w:pos="720"/>
        </w:tabs>
        <w:spacing w:after="240" w:line="240" w:lineRule="auto"/>
        <w:ind w:left="2700" w:hanging="540"/>
        <w:rPr>
          <w:rFonts w:ascii="Arial" w:hAnsi="Arial" w:cs="Arial"/>
          <w:sz w:val="24"/>
          <w:szCs w:val="24"/>
          <w:lang w:val="en-US"/>
        </w:rPr>
      </w:pPr>
      <w:r w:rsidRPr="00B24A34">
        <w:rPr>
          <w:rFonts w:ascii="Arial" w:eastAsia="Times New Roman" w:hAnsi="Arial" w:cs="Arial"/>
          <w:i/>
          <w:sz w:val="24"/>
          <w:szCs w:val="24"/>
          <w:lang w:eastAsia="en-CA"/>
        </w:rPr>
        <w:t xml:space="preserve">(h) </w:t>
      </w:r>
      <w:r w:rsidRPr="00B24A34">
        <w:rPr>
          <w:rFonts w:ascii="Arial" w:eastAsia="Times New Roman" w:hAnsi="Arial" w:cs="Arial"/>
          <w:i/>
          <w:sz w:val="24"/>
          <w:szCs w:val="24"/>
          <w:lang w:eastAsia="en-CA"/>
        </w:rPr>
        <w:tab/>
      </w:r>
      <w:r w:rsidR="00225B5D" w:rsidRPr="00B24A34">
        <w:rPr>
          <w:rFonts w:ascii="Arial" w:eastAsia="Times New Roman" w:hAnsi="Arial" w:cs="Arial"/>
          <w:i/>
          <w:sz w:val="24"/>
          <w:szCs w:val="24"/>
          <w:lang w:eastAsia="en-CA"/>
        </w:rPr>
        <w:t xml:space="preserve">other activities that are specified by the </w:t>
      </w:r>
      <w:r w:rsidR="00927A66" w:rsidRPr="00B24A34">
        <w:rPr>
          <w:rFonts w:ascii="Arial" w:eastAsia="Times New Roman" w:hAnsi="Arial" w:cs="Arial"/>
          <w:i/>
          <w:sz w:val="24"/>
          <w:szCs w:val="24"/>
          <w:lang w:eastAsia="en-CA"/>
        </w:rPr>
        <w:t>School Jurisdiction</w:t>
      </w:r>
      <w:r w:rsidR="008A4C0E" w:rsidRPr="00B24A34">
        <w:rPr>
          <w:rFonts w:ascii="Arial" w:eastAsia="Times New Roman" w:hAnsi="Arial" w:cs="Arial"/>
          <w:i/>
          <w:sz w:val="24"/>
          <w:szCs w:val="24"/>
          <w:lang w:eastAsia="en-CA"/>
        </w:rPr>
        <w:t xml:space="preserve"> t</w:t>
      </w:r>
      <w:r w:rsidR="00225B5D" w:rsidRPr="00B24A34">
        <w:rPr>
          <w:rFonts w:ascii="Arial" w:eastAsia="Times New Roman" w:hAnsi="Arial" w:cs="Arial"/>
          <w:i/>
          <w:sz w:val="24"/>
          <w:szCs w:val="24"/>
          <w:lang w:eastAsia="en-CA"/>
        </w:rPr>
        <w:t>o occur at a particular time and place within a reasonable wor</w:t>
      </w:r>
      <w:r w:rsidR="00225B5D" w:rsidRPr="00B24A34">
        <w:rPr>
          <w:rFonts w:ascii="Arial" w:eastAsia="Times New Roman" w:hAnsi="Arial" w:cs="Arial"/>
          <w:i/>
          <w:color w:val="000000" w:themeColor="text1"/>
          <w:sz w:val="24"/>
          <w:szCs w:val="24"/>
          <w:lang w:eastAsia="en-CA"/>
        </w:rPr>
        <w:t>k day.</w:t>
      </w:r>
    </w:p>
    <w:p w:rsidR="00612907" w:rsidRPr="00B24A34" w:rsidRDefault="000A7FED" w:rsidP="004630C4">
      <w:pPr>
        <w:spacing w:after="240" w:line="240" w:lineRule="auto"/>
        <w:ind w:left="2160" w:hanging="72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8.2.2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 xml:space="preserve">Teachers have professional obligations under the School Act and </w:t>
      </w:r>
      <w:r w:rsidR="00225B5D" w:rsidRPr="00B24A34">
        <w:rPr>
          <w:rFonts w:ascii="Arial" w:eastAsia="Times New Roman" w:hAnsi="Arial" w:cs="Arial"/>
          <w:i/>
          <w:sz w:val="24"/>
          <w:szCs w:val="24"/>
          <w:lang w:eastAsia="en-CA"/>
        </w:rPr>
        <w:t xml:space="preserve">regulations made pursuant to the School Act, as well as the </w:t>
      </w:r>
      <w:r w:rsidR="00225B5D" w:rsidRPr="00B24A34">
        <w:rPr>
          <w:rFonts w:ascii="Arial" w:eastAsia="Times New Roman" w:hAnsi="Arial" w:cs="Arial"/>
          <w:i/>
          <w:sz w:val="24"/>
          <w:szCs w:val="24"/>
          <w:lang w:eastAsia="en-CA"/>
        </w:rPr>
        <w:lastRenderedPageBreak/>
        <w:t xml:space="preserve">Teaching Quality Standard, which may extend beyond what is assigned by </w:t>
      </w:r>
      <w:r w:rsidR="00927A66" w:rsidRPr="00B24A34">
        <w:rPr>
          <w:rFonts w:ascii="Arial" w:eastAsia="Times New Roman" w:hAnsi="Arial" w:cs="Arial"/>
          <w:i/>
          <w:sz w:val="24"/>
          <w:szCs w:val="24"/>
          <w:lang w:eastAsia="en-CA"/>
        </w:rPr>
        <w:t>School Jurisdiction</w:t>
      </w:r>
      <w:r w:rsidR="000D3A2A" w:rsidRPr="00B24A34">
        <w:rPr>
          <w:rFonts w:ascii="Arial" w:eastAsia="Times New Roman" w:hAnsi="Arial" w:cs="Arial"/>
          <w:i/>
          <w:sz w:val="24"/>
          <w:szCs w:val="24"/>
          <w:lang w:eastAsia="en-CA"/>
        </w:rPr>
        <w:t>s</w:t>
      </w:r>
      <w:r w:rsidR="00225B5D" w:rsidRPr="00B24A34">
        <w:rPr>
          <w:rFonts w:ascii="Arial" w:eastAsia="Times New Roman" w:hAnsi="Arial" w:cs="Arial"/>
          <w:i/>
          <w:sz w:val="24"/>
          <w:szCs w:val="24"/>
          <w:lang w:eastAsia="en-CA"/>
        </w:rPr>
        <w:t>. Teachers have discretion, to be exercised reasonably, as to whe</w:t>
      </w:r>
      <w:r w:rsidR="00225B5D" w:rsidRPr="00B24A34">
        <w:rPr>
          <w:rFonts w:ascii="Arial" w:eastAsia="Times New Roman" w:hAnsi="Arial" w:cs="Arial"/>
          <w:i/>
          <w:color w:val="000000" w:themeColor="text1"/>
          <w:sz w:val="24"/>
          <w:szCs w:val="24"/>
          <w:lang w:eastAsia="en-CA"/>
        </w:rPr>
        <w:t xml:space="preserve">n they carry out their professional responsibilities that extend beyond their assigned time. </w:t>
      </w:r>
    </w:p>
    <w:p w:rsidR="00225B5D" w:rsidRPr="00B24A34" w:rsidRDefault="000A7FED" w:rsidP="004630C4">
      <w:pPr>
        <w:tabs>
          <w:tab w:val="left" w:pos="720"/>
        </w:tabs>
        <w:spacing w:after="240" w:line="240" w:lineRule="auto"/>
        <w:ind w:left="2160" w:hanging="72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8.2.3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 xml:space="preserve">Time spent traveling to and from professional development opportunities identified in </w:t>
      </w:r>
      <w:r w:rsidR="00EE3FDB" w:rsidRPr="00B24A34">
        <w:rPr>
          <w:rFonts w:ascii="Arial" w:eastAsia="Times New Roman" w:hAnsi="Arial" w:cs="Arial"/>
          <w:i/>
          <w:sz w:val="24"/>
          <w:szCs w:val="24"/>
          <w:lang w:eastAsia="en-CA"/>
        </w:rPr>
        <w:t>8</w:t>
      </w:r>
      <w:r w:rsidR="00225B5D" w:rsidRPr="00B24A34">
        <w:rPr>
          <w:rFonts w:ascii="Arial" w:eastAsia="Times New Roman" w:hAnsi="Arial" w:cs="Arial"/>
          <w:i/>
          <w:sz w:val="24"/>
          <w:szCs w:val="24"/>
          <w:lang w:eastAsia="en-CA"/>
        </w:rPr>
        <w:t>.</w:t>
      </w:r>
      <w:r w:rsidR="00F66345" w:rsidRPr="00B24A34">
        <w:rPr>
          <w:rFonts w:ascii="Arial" w:eastAsia="Times New Roman" w:hAnsi="Arial" w:cs="Arial"/>
          <w:i/>
          <w:sz w:val="24"/>
          <w:szCs w:val="24"/>
          <w:lang w:eastAsia="en-CA"/>
        </w:rPr>
        <w:t>2.1</w:t>
      </w:r>
      <w:r w:rsidR="00225B5D" w:rsidRPr="00B24A34">
        <w:rPr>
          <w:rFonts w:ascii="Arial" w:eastAsia="Times New Roman" w:hAnsi="Arial" w:cs="Arial"/>
          <w:i/>
          <w:sz w:val="24"/>
          <w:szCs w:val="24"/>
          <w:lang w:eastAsia="en-CA"/>
        </w:rPr>
        <w:t xml:space="preserve"> (</w:t>
      </w:r>
      <w:r w:rsidR="00530BC2" w:rsidRPr="00B24A34">
        <w:rPr>
          <w:rFonts w:ascii="Arial" w:eastAsia="Times New Roman" w:hAnsi="Arial" w:cs="Arial"/>
          <w:i/>
          <w:sz w:val="24"/>
          <w:szCs w:val="24"/>
          <w:lang w:eastAsia="en-CA"/>
        </w:rPr>
        <w:t>e</w:t>
      </w:r>
      <w:r w:rsidR="00225B5D" w:rsidRPr="00B24A34">
        <w:rPr>
          <w:rFonts w:ascii="Arial" w:eastAsia="Times New Roman" w:hAnsi="Arial" w:cs="Arial"/>
          <w:i/>
          <w:sz w:val="24"/>
          <w:szCs w:val="24"/>
          <w:lang w:eastAsia="en-CA"/>
        </w:rPr>
        <w:t xml:space="preserve">) will </w:t>
      </w:r>
      <w:r w:rsidR="00225B5D" w:rsidRPr="00B24A34">
        <w:rPr>
          <w:rFonts w:ascii="Arial" w:eastAsia="Times New Roman" w:hAnsi="Arial" w:cs="Arial"/>
          <w:i/>
          <w:color w:val="000000" w:themeColor="text1"/>
          <w:sz w:val="24"/>
          <w:szCs w:val="24"/>
          <w:lang w:eastAsia="en-CA"/>
        </w:rPr>
        <w:t>not be considered in the calculation of a teacher’s assignable time if:</w:t>
      </w:r>
    </w:p>
    <w:p w:rsidR="00225B5D" w:rsidRPr="00B24A34" w:rsidRDefault="000A7FED" w:rsidP="00EB0B6C">
      <w:pPr>
        <w:tabs>
          <w:tab w:val="left" w:pos="720"/>
        </w:tabs>
        <w:spacing w:after="240" w:line="240" w:lineRule="auto"/>
        <w:ind w:left="2700" w:hanging="54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(a)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the teacher is being provided any other pay, allowances or a per diem for that travel time (excluding any compensation provided for mileage).</w:t>
      </w:r>
    </w:p>
    <w:p w:rsidR="00225B5D" w:rsidRPr="00B24A34" w:rsidRDefault="000A7FED" w:rsidP="00EB0B6C">
      <w:pPr>
        <w:tabs>
          <w:tab w:val="left" w:pos="720"/>
        </w:tabs>
        <w:spacing w:after="240" w:line="240" w:lineRule="auto"/>
        <w:ind w:left="2700" w:hanging="54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(b)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the actual distance required to travel for the purposes of such professional development does not exceed the teachers’ regular commute to their regular place of work by more than eighty (80) kilometers.</w:t>
      </w:r>
      <w:r w:rsidR="00367783" w:rsidRPr="00B24A34">
        <w:rPr>
          <w:rFonts w:ascii="Arial" w:eastAsia="Times New Roman" w:hAnsi="Arial" w:cs="Arial"/>
          <w:i/>
          <w:color w:val="000000" w:themeColor="text1"/>
          <w:sz w:val="24"/>
          <w:szCs w:val="24"/>
          <w:lang w:eastAsia="en-CA"/>
        </w:rPr>
        <w:t xml:space="preserve"> </w:t>
      </w:r>
      <w:r w:rsidR="00225B5D" w:rsidRPr="00B24A34">
        <w:rPr>
          <w:rFonts w:ascii="Arial" w:eastAsia="Times New Roman" w:hAnsi="Arial" w:cs="Arial"/>
          <w:i/>
          <w:color w:val="000000" w:themeColor="text1"/>
          <w:sz w:val="24"/>
          <w:szCs w:val="24"/>
          <w:lang w:eastAsia="en-CA"/>
        </w:rPr>
        <w:t>In such instances, assignable time will be calculated as one quarter (1/4) of an hour for every twenty (20) kilometers traveled in excess of the eighty (80) kilometer threshold.</w:t>
      </w:r>
    </w:p>
    <w:p w:rsidR="00225B5D" w:rsidRPr="00B24A34" w:rsidRDefault="000A7FED" w:rsidP="00EB0B6C">
      <w:pPr>
        <w:tabs>
          <w:tab w:val="left" w:pos="720"/>
        </w:tabs>
        <w:spacing w:after="240" w:line="240" w:lineRule="auto"/>
        <w:ind w:left="2700" w:hanging="540"/>
        <w:rPr>
          <w:rFonts w:ascii="Arial" w:eastAsia="Times New Roman" w:hAnsi="Arial" w:cs="Arial"/>
          <w:i/>
          <w:color w:val="000000" w:themeColor="text1"/>
          <w:sz w:val="24"/>
          <w:szCs w:val="24"/>
          <w:lang w:eastAsia="en-CA"/>
        </w:rPr>
      </w:pPr>
      <w:r w:rsidRPr="00B24A34">
        <w:rPr>
          <w:rFonts w:ascii="Arial" w:eastAsia="Times New Roman" w:hAnsi="Arial" w:cs="Arial"/>
          <w:i/>
          <w:color w:val="000000" w:themeColor="text1"/>
          <w:sz w:val="24"/>
          <w:szCs w:val="24"/>
          <w:lang w:eastAsia="en-CA"/>
        </w:rPr>
        <w:t xml:space="preserve">(c) </w:t>
      </w:r>
      <w:r w:rsidRPr="00B24A34">
        <w:rPr>
          <w:rFonts w:ascii="Arial" w:eastAsia="Times New Roman" w:hAnsi="Arial" w:cs="Arial"/>
          <w:i/>
          <w:color w:val="000000" w:themeColor="text1"/>
          <w:sz w:val="24"/>
          <w:szCs w:val="24"/>
          <w:lang w:eastAsia="en-CA"/>
        </w:rPr>
        <w:tab/>
      </w:r>
      <w:r w:rsidR="00225B5D" w:rsidRPr="00B24A34">
        <w:rPr>
          <w:rFonts w:ascii="Arial" w:eastAsia="Times New Roman" w:hAnsi="Arial" w:cs="Arial"/>
          <w:i/>
          <w:color w:val="000000" w:themeColor="text1"/>
          <w:sz w:val="24"/>
          <w:szCs w:val="24"/>
          <w:lang w:eastAsia="en-CA"/>
        </w:rPr>
        <w:t>the time is spent traveling to and from the teacher’s annual convention.</w:t>
      </w:r>
    </w:p>
    <w:p w:rsidR="006850B2" w:rsidRPr="00B24A34" w:rsidRDefault="006850B2" w:rsidP="005A1E33">
      <w:pPr>
        <w:tabs>
          <w:tab w:val="left" w:pos="720"/>
        </w:tabs>
        <w:spacing w:after="240" w:line="240" w:lineRule="auto"/>
        <w:rPr>
          <w:rFonts w:ascii="Arial" w:eastAsia="Times New Roman" w:hAnsi="Arial" w:cs="Arial"/>
          <w:i/>
          <w:color w:val="000000" w:themeColor="text1"/>
          <w:sz w:val="24"/>
          <w:szCs w:val="24"/>
          <w:lang w:eastAsia="en-CA"/>
        </w:rPr>
      </w:pPr>
    </w:p>
    <w:p w:rsidR="00B73E8C" w:rsidRPr="00B24A34" w:rsidRDefault="007B3C1B" w:rsidP="007B3C1B">
      <w:pPr>
        <w:spacing w:after="240" w:line="240" w:lineRule="auto"/>
        <w:ind w:left="720" w:hanging="720"/>
        <w:rPr>
          <w:rFonts w:ascii="Arial" w:hAnsi="Arial" w:cs="Arial"/>
          <w:b/>
          <w:caps/>
          <w:sz w:val="24"/>
          <w:szCs w:val="24"/>
        </w:rPr>
      </w:pPr>
      <w:r w:rsidRPr="00B24A34">
        <w:rPr>
          <w:rFonts w:ascii="Arial" w:hAnsi="Arial" w:cs="Arial"/>
          <w:b/>
          <w:caps/>
          <w:sz w:val="24"/>
          <w:szCs w:val="24"/>
        </w:rPr>
        <w:t xml:space="preserve">9. </w:t>
      </w:r>
      <w:r w:rsidRPr="00B24A34">
        <w:rPr>
          <w:rFonts w:ascii="Arial" w:hAnsi="Arial" w:cs="Arial"/>
          <w:b/>
          <w:caps/>
          <w:sz w:val="24"/>
          <w:szCs w:val="24"/>
        </w:rPr>
        <w:tab/>
      </w:r>
      <w:r w:rsidR="00B73E8C" w:rsidRPr="00B24A34">
        <w:rPr>
          <w:rFonts w:ascii="Arial" w:hAnsi="Arial" w:cs="Arial"/>
          <w:b/>
          <w:caps/>
          <w:sz w:val="24"/>
          <w:szCs w:val="24"/>
        </w:rPr>
        <w:t>Professional Development</w:t>
      </w:r>
      <w:r w:rsidR="00367783" w:rsidRPr="00B24A34">
        <w:rPr>
          <w:rFonts w:ascii="Arial" w:hAnsi="Arial" w:cs="Arial"/>
          <w:b/>
          <w:caps/>
          <w:sz w:val="24"/>
          <w:szCs w:val="24"/>
        </w:rPr>
        <w:t xml:space="preserve"> </w:t>
      </w:r>
    </w:p>
    <w:p w:rsidR="00B73E8C" w:rsidRPr="00B24A34" w:rsidRDefault="007B3C1B" w:rsidP="004630C4">
      <w:pPr>
        <w:spacing w:after="240" w:line="240" w:lineRule="auto"/>
        <w:ind w:left="1440" w:hanging="720"/>
        <w:rPr>
          <w:rFonts w:ascii="Arial" w:hAnsi="Arial" w:cs="Arial"/>
          <w:b/>
          <w:i/>
          <w:sz w:val="24"/>
          <w:szCs w:val="24"/>
        </w:rPr>
      </w:pPr>
      <w:r w:rsidRPr="00B24A34">
        <w:rPr>
          <w:rFonts w:ascii="Arial" w:hAnsi="Arial" w:cs="Arial"/>
          <w:b/>
          <w:i/>
          <w:sz w:val="24"/>
          <w:szCs w:val="24"/>
        </w:rPr>
        <w:t xml:space="preserve">9.1 </w:t>
      </w:r>
      <w:r w:rsidRPr="00B24A34">
        <w:rPr>
          <w:rFonts w:ascii="Arial" w:hAnsi="Arial" w:cs="Arial"/>
          <w:b/>
          <w:i/>
          <w:sz w:val="24"/>
          <w:szCs w:val="24"/>
        </w:rPr>
        <w:tab/>
      </w:r>
      <w:r w:rsidR="00B73E8C" w:rsidRPr="00B24A34">
        <w:rPr>
          <w:rFonts w:ascii="Arial" w:hAnsi="Arial" w:cs="Arial"/>
          <w:b/>
          <w:i/>
          <w:sz w:val="24"/>
          <w:szCs w:val="24"/>
        </w:rPr>
        <w:t>Teacher Professional Growth Plan</w:t>
      </w:r>
    </w:p>
    <w:p w:rsidR="00DE3B3B" w:rsidRPr="00B24A34" w:rsidRDefault="007B3C1B" w:rsidP="004630C4">
      <w:pPr>
        <w:spacing w:after="240" w:line="240" w:lineRule="auto"/>
        <w:ind w:left="2160" w:hanging="720"/>
        <w:rPr>
          <w:rFonts w:ascii="Arial" w:hAnsi="Arial" w:cs="Arial"/>
          <w:i/>
          <w:sz w:val="24"/>
          <w:szCs w:val="24"/>
        </w:rPr>
      </w:pPr>
      <w:r w:rsidRPr="00B24A34">
        <w:rPr>
          <w:rFonts w:ascii="Arial" w:hAnsi="Arial" w:cs="Arial"/>
          <w:i/>
          <w:sz w:val="24"/>
          <w:szCs w:val="24"/>
        </w:rPr>
        <w:t xml:space="preserve">9.1.1 </w:t>
      </w:r>
      <w:r w:rsidRPr="00B24A34">
        <w:rPr>
          <w:rFonts w:ascii="Arial" w:hAnsi="Arial" w:cs="Arial"/>
          <w:i/>
          <w:sz w:val="24"/>
          <w:szCs w:val="24"/>
        </w:rPr>
        <w:tab/>
      </w:r>
      <w:r w:rsidR="00B73E8C" w:rsidRPr="00B24A34">
        <w:rPr>
          <w:rFonts w:ascii="Arial" w:hAnsi="Arial" w:cs="Arial"/>
          <w:i/>
          <w:sz w:val="24"/>
          <w:szCs w:val="24"/>
        </w:rPr>
        <w:t xml:space="preserve">Teacher Professional Growth Plans will consider but will not be required to include the </w:t>
      </w:r>
      <w:r w:rsidR="00927A66" w:rsidRPr="00B24A34">
        <w:rPr>
          <w:rFonts w:ascii="Arial" w:hAnsi="Arial" w:cs="Arial"/>
          <w:i/>
          <w:sz w:val="24"/>
          <w:szCs w:val="24"/>
        </w:rPr>
        <w:t>School Jurisdiction</w:t>
      </w:r>
      <w:r w:rsidR="00B73E8C" w:rsidRPr="00B24A34">
        <w:rPr>
          <w:rFonts w:ascii="Arial" w:hAnsi="Arial" w:cs="Arial"/>
          <w:i/>
          <w:sz w:val="24"/>
          <w:szCs w:val="24"/>
        </w:rPr>
        <w:t>’s</w:t>
      </w:r>
      <w:r w:rsidR="00927A66" w:rsidRPr="00B24A34">
        <w:rPr>
          <w:rFonts w:ascii="Arial" w:hAnsi="Arial" w:cs="Arial"/>
          <w:i/>
          <w:sz w:val="24"/>
          <w:szCs w:val="24"/>
        </w:rPr>
        <w:t xml:space="preserve"> </w:t>
      </w:r>
      <w:r w:rsidR="00B73E8C" w:rsidRPr="00B24A34">
        <w:rPr>
          <w:rFonts w:ascii="Arial" w:hAnsi="Arial" w:cs="Arial"/>
          <w:i/>
          <w:sz w:val="24"/>
          <w:szCs w:val="24"/>
        </w:rPr>
        <w:t>goals.</w:t>
      </w:r>
      <w:r w:rsidR="00367783" w:rsidRPr="00B24A34">
        <w:rPr>
          <w:rFonts w:ascii="Arial" w:hAnsi="Arial" w:cs="Arial"/>
          <w:i/>
          <w:sz w:val="24"/>
          <w:szCs w:val="24"/>
        </w:rPr>
        <w:t xml:space="preserve"> </w:t>
      </w:r>
    </w:p>
    <w:p w:rsidR="00DE3B3B" w:rsidRPr="00B24A34" w:rsidRDefault="007B3C1B" w:rsidP="004630C4">
      <w:pPr>
        <w:spacing w:after="240" w:line="240" w:lineRule="auto"/>
        <w:ind w:left="2160" w:hanging="720"/>
        <w:rPr>
          <w:rFonts w:ascii="Arial" w:hAnsi="Arial" w:cs="Arial"/>
          <w:i/>
          <w:sz w:val="24"/>
          <w:szCs w:val="24"/>
        </w:rPr>
      </w:pPr>
      <w:r w:rsidRPr="00B24A34">
        <w:rPr>
          <w:rFonts w:ascii="Arial" w:hAnsi="Arial" w:cs="Arial"/>
          <w:i/>
          <w:sz w:val="24"/>
          <w:szCs w:val="24"/>
        </w:rPr>
        <w:t xml:space="preserve">9.1.2 </w:t>
      </w:r>
      <w:r w:rsidRPr="00B24A34">
        <w:rPr>
          <w:rFonts w:ascii="Arial" w:hAnsi="Arial" w:cs="Arial"/>
          <w:i/>
          <w:sz w:val="24"/>
          <w:szCs w:val="24"/>
        </w:rPr>
        <w:tab/>
      </w:r>
      <w:r w:rsidR="00B73E8C" w:rsidRPr="00B24A34">
        <w:rPr>
          <w:rFonts w:ascii="Arial" w:hAnsi="Arial" w:cs="Arial"/>
          <w:i/>
          <w:sz w:val="24"/>
          <w:szCs w:val="24"/>
        </w:rPr>
        <w:t xml:space="preserve">The teacher professional growth process, including discussions between the teacher and principal on the professional growth plans, will continue to take place. </w:t>
      </w:r>
    </w:p>
    <w:p w:rsidR="00B73E8C" w:rsidRPr="00B24A34" w:rsidRDefault="007B3C1B" w:rsidP="004630C4">
      <w:pPr>
        <w:spacing w:after="240" w:line="240" w:lineRule="auto"/>
        <w:ind w:left="2160" w:hanging="720"/>
        <w:rPr>
          <w:rFonts w:ascii="Arial" w:hAnsi="Arial" w:cs="Arial"/>
          <w:i/>
          <w:sz w:val="24"/>
          <w:szCs w:val="24"/>
        </w:rPr>
      </w:pPr>
      <w:r w:rsidRPr="00B24A34">
        <w:rPr>
          <w:rFonts w:ascii="Arial" w:hAnsi="Arial" w:cs="Arial"/>
          <w:i/>
          <w:sz w:val="24"/>
          <w:szCs w:val="24"/>
        </w:rPr>
        <w:t xml:space="preserve">9.1.3 </w:t>
      </w:r>
      <w:r w:rsidRPr="00B24A34">
        <w:rPr>
          <w:rFonts w:ascii="Arial" w:hAnsi="Arial" w:cs="Arial"/>
          <w:i/>
          <w:sz w:val="24"/>
          <w:szCs w:val="24"/>
        </w:rPr>
        <w:tab/>
      </w:r>
      <w:r w:rsidR="00927A66" w:rsidRPr="00B24A34">
        <w:rPr>
          <w:rFonts w:ascii="Arial" w:hAnsi="Arial" w:cs="Arial"/>
          <w:i/>
          <w:sz w:val="24"/>
          <w:szCs w:val="24"/>
        </w:rPr>
        <w:t>School Jurisdiction</w:t>
      </w:r>
      <w:r w:rsidR="000D3A2A" w:rsidRPr="00B24A34">
        <w:rPr>
          <w:rFonts w:ascii="Arial" w:hAnsi="Arial" w:cs="Arial"/>
          <w:i/>
          <w:sz w:val="24"/>
          <w:szCs w:val="24"/>
        </w:rPr>
        <w:t>s</w:t>
      </w:r>
      <w:r w:rsidR="00B73E8C" w:rsidRPr="00B24A34">
        <w:rPr>
          <w:rFonts w:ascii="Arial" w:hAnsi="Arial" w:cs="Arial"/>
          <w:i/>
          <w:sz w:val="24"/>
          <w:szCs w:val="24"/>
        </w:rPr>
        <w:t xml:space="preserve"> and/or schools are not restricted in developing their own staff development plan in which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a</w:t>
      </w:r>
      <w:r w:rsidR="00B73E8C" w:rsidRPr="00B24A34">
        <w:rPr>
          <w:rFonts w:ascii="Arial" w:hAnsi="Arial" w:cs="Arial"/>
          <w:i/>
          <w:sz w:val="24"/>
          <w:szCs w:val="24"/>
        </w:rPr>
        <w:t>nd/or school may require teachers to participate.</w:t>
      </w:r>
    </w:p>
    <w:p w:rsidR="00E710B7" w:rsidRPr="00B24A34" w:rsidRDefault="0017471A" w:rsidP="004630C4">
      <w:pPr>
        <w:tabs>
          <w:tab w:val="left" w:pos="1440"/>
          <w:tab w:val="left" w:pos="2160"/>
        </w:tabs>
        <w:spacing w:line="240" w:lineRule="atLeast"/>
        <w:ind w:left="1440" w:hanging="720"/>
        <w:rPr>
          <w:rFonts w:ascii="Arial" w:hAnsi="Arial" w:cs="Arial"/>
          <w:b/>
          <w:sz w:val="24"/>
          <w:szCs w:val="24"/>
        </w:rPr>
      </w:pPr>
      <w:r w:rsidRPr="00B24A34">
        <w:rPr>
          <w:rFonts w:ascii="Arial" w:hAnsi="Arial" w:cs="Arial"/>
          <w:b/>
          <w:sz w:val="24"/>
          <w:szCs w:val="24"/>
        </w:rPr>
        <w:t>9.</w:t>
      </w:r>
      <w:r w:rsidR="00E710B7" w:rsidRPr="00B24A34">
        <w:rPr>
          <w:rFonts w:ascii="Arial" w:hAnsi="Arial" w:cs="Arial"/>
          <w:b/>
          <w:sz w:val="24"/>
          <w:szCs w:val="24"/>
        </w:rPr>
        <w:t>2</w:t>
      </w:r>
      <w:r w:rsidRPr="00B24A34">
        <w:rPr>
          <w:rFonts w:ascii="Arial" w:hAnsi="Arial" w:cs="Arial"/>
          <w:b/>
          <w:sz w:val="24"/>
          <w:szCs w:val="24"/>
        </w:rPr>
        <w:tab/>
      </w:r>
      <w:r w:rsidR="00530BC2" w:rsidRPr="00B24A34">
        <w:rPr>
          <w:rFonts w:ascii="Arial" w:hAnsi="Arial" w:cs="Arial"/>
          <w:b/>
          <w:sz w:val="24"/>
          <w:szCs w:val="24"/>
        </w:rPr>
        <w:t>Sabbatical/</w:t>
      </w:r>
      <w:r w:rsidR="00B73E8C" w:rsidRPr="00B24A34">
        <w:rPr>
          <w:rFonts w:ascii="Arial" w:hAnsi="Arial" w:cs="Arial"/>
          <w:b/>
          <w:sz w:val="24"/>
          <w:szCs w:val="24"/>
        </w:rPr>
        <w:t xml:space="preserve">Professional Improvement Leave/Graduate Study Leave </w:t>
      </w:r>
    </w:p>
    <w:p w:rsidR="0017471A" w:rsidRPr="00B24A34" w:rsidRDefault="00E710B7" w:rsidP="004630C4">
      <w:pPr>
        <w:tabs>
          <w:tab w:val="left" w:pos="1440"/>
          <w:tab w:val="left" w:pos="2160"/>
        </w:tabs>
        <w:spacing w:line="240" w:lineRule="atLeast"/>
        <w:ind w:left="1440" w:hanging="720"/>
        <w:rPr>
          <w:rFonts w:ascii="Arial" w:hAnsi="Arial" w:cs="Arial"/>
          <w:sz w:val="24"/>
          <w:szCs w:val="24"/>
        </w:rPr>
      </w:pPr>
      <w:r w:rsidRPr="00B24A34">
        <w:rPr>
          <w:rFonts w:ascii="Arial" w:hAnsi="Arial" w:cs="Arial"/>
          <w:b/>
          <w:sz w:val="24"/>
          <w:szCs w:val="24"/>
        </w:rPr>
        <w:tab/>
      </w:r>
      <w:r w:rsidR="0017471A" w:rsidRPr="00B24A34">
        <w:rPr>
          <w:rFonts w:ascii="Arial" w:hAnsi="Arial" w:cs="Arial"/>
          <w:sz w:val="24"/>
          <w:szCs w:val="24"/>
        </w:rPr>
        <w:t xml:space="preserve">At the discretion of the </w:t>
      </w:r>
      <w:r w:rsidR="00055247" w:rsidRPr="00B24A34">
        <w:rPr>
          <w:rFonts w:ascii="Arial" w:hAnsi="Arial" w:cs="Arial"/>
          <w:sz w:val="24"/>
          <w:szCs w:val="24"/>
        </w:rPr>
        <w:t>School Jurisdiction</w:t>
      </w:r>
      <w:r w:rsidR="0017471A" w:rsidRPr="00B24A34">
        <w:rPr>
          <w:rFonts w:ascii="Arial" w:hAnsi="Arial" w:cs="Arial"/>
          <w:sz w:val="24"/>
          <w:szCs w:val="24"/>
        </w:rPr>
        <w:t xml:space="preserve">, the </w:t>
      </w:r>
      <w:r w:rsidR="00055247" w:rsidRPr="00B24A34">
        <w:rPr>
          <w:rFonts w:ascii="Arial" w:hAnsi="Arial" w:cs="Arial"/>
          <w:sz w:val="24"/>
          <w:szCs w:val="24"/>
        </w:rPr>
        <w:t>School Jurisdiction</w:t>
      </w:r>
      <w:r w:rsidR="0017471A" w:rsidRPr="00B24A34">
        <w:rPr>
          <w:rFonts w:ascii="Arial" w:hAnsi="Arial" w:cs="Arial"/>
          <w:sz w:val="24"/>
          <w:szCs w:val="24"/>
        </w:rPr>
        <w:t xml:space="preserve"> may grant sabbatical leave subject to the following conditions:</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.1</w:t>
      </w:r>
      <w:r w:rsidRPr="00B24A34">
        <w:rPr>
          <w:rFonts w:ascii="Arial" w:hAnsi="Arial" w:cs="Arial"/>
          <w:sz w:val="24"/>
          <w:szCs w:val="24"/>
        </w:rPr>
        <w:tab/>
        <w:t>For work experience, travel or university study, all leading to the professional development of the teacher.</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lastRenderedPageBreak/>
        <w:t>9.</w:t>
      </w:r>
      <w:r w:rsidR="00E710B7" w:rsidRPr="00B24A34">
        <w:rPr>
          <w:rFonts w:ascii="Arial" w:hAnsi="Arial" w:cs="Arial"/>
          <w:sz w:val="24"/>
          <w:szCs w:val="24"/>
        </w:rPr>
        <w:t>2</w:t>
      </w:r>
      <w:r w:rsidRPr="00B24A34">
        <w:rPr>
          <w:rFonts w:ascii="Arial" w:hAnsi="Arial" w:cs="Arial"/>
          <w:sz w:val="24"/>
          <w:szCs w:val="24"/>
        </w:rPr>
        <w:t>.2</w:t>
      </w:r>
      <w:r w:rsidRPr="00B24A34">
        <w:rPr>
          <w:rFonts w:ascii="Arial" w:hAnsi="Arial" w:cs="Arial"/>
          <w:sz w:val="24"/>
          <w:szCs w:val="24"/>
        </w:rPr>
        <w:tab/>
        <w:t>No more than 4% of the teaching staff in any school year will be granted sabbatical leave.</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.3</w:t>
      </w:r>
      <w:r w:rsidRPr="00B24A34">
        <w:rPr>
          <w:rFonts w:ascii="Arial" w:hAnsi="Arial" w:cs="Arial"/>
          <w:sz w:val="24"/>
          <w:szCs w:val="24"/>
        </w:rPr>
        <w:tab/>
        <w:t xml:space="preserve">Teachers may apply for sabbatical leave after four (4) consecutive years of service with the </w:t>
      </w:r>
      <w:r w:rsidR="00055247" w:rsidRPr="00B24A34">
        <w:rPr>
          <w:rFonts w:ascii="Arial" w:hAnsi="Arial" w:cs="Arial"/>
          <w:sz w:val="24"/>
          <w:szCs w:val="24"/>
        </w:rPr>
        <w:t>School Jurisdiction</w:t>
      </w:r>
      <w:r w:rsidR="006C6400" w:rsidRPr="00B24A34">
        <w:rPr>
          <w:rFonts w:ascii="Arial" w:hAnsi="Arial" w:cs="Arial"/>
          <w:sz w:val="24"/>
          <w:szCs w:val="24"/>
        </w:rPr>
        <w:t xml:space="preserve">. </w:t>
      </w:r>
      <w:r w:rsidRPr="00B24A34">
        <w:rPr>
          <w:rFonts w:ascii="Arial" w:hAnsi="Arial" w:cs="Arial"/>
          <w:sz w:val="24"/>
          <w:szCs w:val="24"/>
        </w:rPr>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however, reserves the right to grant leave with pay for professional improvement to a teacher regardless of years of service with the </w:t>
      </w:r>
      <w:r w:rsidR="00055247" w:rsidRPr="00B24A34">
        <w:rPr>
          <w:rFonts w:ascii="Arial" w:hAnsi="Arial" w:cs="Arial"/>
          <w:sz w:val="24"/>
          <w:szCs w:val="24"/>
        </w:rPr>
        <w:t>School Jurisdiction</w:t>
      </w:r>
      <w:r w:rsidRPr="00B24A34">
        <w:rPr>
          <w:rFonts w:ascii="Arial" w:hAnsi="Arial" w:cs="Arial"/>
          <w:sz w:val="24"/>
          <w:szCs w:val="24"/>
        </w:rPr>
        <w:t>.</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.4</w:t>
      </w:r>
      <w:r w:rsidRPr="00B24A34">
        <w:rPr>
          <w:rFonts w:ascii="Arial" w:hAnsi="Arial" w:cs="Arial"/>
          <w:sz w:val="24"/>
          <w:szCs w:val="24"/>
        </w:rPr>
        <w:tab/>
        <w:t xml:space="preserve">The teacher shall guarantee to serve the </w:t>
      </w:r>
      <w:r w:rsidR="00055247" w:rsidRPr="00B24A34">
        <w:rPr>
          <w:rFonts w:ascii="Arial" w:hAnsi="Arial" w:cs="Arial"/>
          <w:sz w:val="24"/>
          <w:szCs w:val="24"/>
        </w:rPr>
        <w:t>School Jurisdiction</w:t>
      </w:r>
      <w:r w:rsidRPr="00B24A34">
        <w:rPr>
          <w:rFonts w:ascii="Arial" w:hAnsi="Arial" w:cs="Arial"/>
          <w:sz w:val="24"/>
          <w:szCs w:val="24"/>
        </w:rPr>
        <w:t xml:space="preserve"> for a minimum of two years following the completion of sabbatical leave or at a time to be mutually agreed.</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.5</w:t>
      </w:r>
      <w:r w:rsidRPr="00B24A34">
        <w:rPr>
          <w:rFonts w:ascii="Arial" w:hAnsi="Arial" w:cs="Arial"/>
          <w:sz w:val="24"/>
          <w:szCs w:val="24"/>
        </w:rPr>
        <w:tab/>
        <w:t>Salary for a teacher granted sabbatical leave shall be 75% of fourth (4) year minimum or position on the grid, whichever is greater, excepting sabbatical leave for purposes other than university study which shall be up to 75%</w:t>
      </w:r>
      <w:r w:rsidR="006C6400" w:rsidRPr="00B24A34">
        <w:rPr>
          <w:rFonts w:ascii="Arial" w:hAnsi="Arial" w:cs="Arial"/>
          <w:sz w:val="24"/>
          <w:szCs w:val="24"/>
        </w:rPr>
        <w:t xml:space="preserve">. </w:t>
      </w:r>
      <w:r w:rsidRPr="00B24A34">
        <w:rPr>
          <w:rFonts w:ascii="Arial" w:hAnsi="Arial" w:cs="Arial"/>
          <w:sz w:val="24"/>
          <w:szCs w:val="24"/>
        </w:rPr>
        <w:t>Salary shall not include administration or other special allowances.</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.6</w:t>
      </w:r>
      <w:r w:rsidRPr="00B24A34">
        <w:rPr>
          <w:rFonts w:ascii="Arial" w:hAnsi="Arial" w:cs="Arial"/>
          <w:sz w:val="24"/>
          <w:szCs w:val="24"/>
        </w:rPr>
        <w:tab/>
        <w:t xml:space="preserve">Written application for sabbatical leave must be in the hands of the </w:t>
      </w:r>
      <w:r w:rsidR="00055247" w:rsidRPr="00B24A34">
        <w:rPr>
          <w:rFonts w:ascii="Arial" w:hAnsi="Arial" w:cs="Arial"/>
          <w:sz w:val="24"/>
          <w:szCs w:val="24"/>
        </w:rPr>
        <w:t>School Jurisdiction</w:t>
      </w:r>
      <w:r w:rsidRPr="00B24A34">
        <w:rPr>
          <w:rFonts w:ascii="Arial" w:hAnsi="Arial" w:cs="Arial"/>
          <w:sz w:val="24"/>
          <w:szCs w:val="24"/>
        </w:rPr>
        <w:t xml:space="preserve"> no later than 1</w:t>
      </w:r>
      <w:r w:rsidRPr="00B24A34">
        <w:rPr>
          <w:rFonts w:ascii="Arial" w:hAnsi="Arial" w:cs="Arial"/>
          <w:sz w:val="24"/>
          <w:szCs w:val="24"/>
          <w:vertAlign w:val="superscript"/>
        </w:rPr>
        <w:t>st</w:t>
      </w:r>
      <w:r w:rsidRPr="00B24A34">
        <w:rPr>
          <w:rFonts w:ascii="Arial" w:hAnsi="Arial" w:cs="Arial"/>
          <w:sz w:val="24"/>
          <w:szCs w:val="24"/>
        </w:rPr>
        <w:t xml:space="preserve"> December of the year prior to which the leave is to commence.</w:t>
      </w:r>
    </w:p>
    <w:p w:rsidR="0017471A"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.7</w:t>
      </w:r>
      <w:r w:rsidRPr="00B24A34">
        <w:rPr>
          <w:rFonts w:ascii="Arial" w:hAnsi="Arial" w:cs="Arial"/>
          <w:sz w:val="24"/>
          <w:szCs w:val="24"/>
        </w:rPr>
        <w:tab/>
        <w:t>Sabbatical leave shall not be credited as teaching experience in the computation of salary.</w:t>
      </w:r>
    </w:p>
    <w:p w:rsidR="009A6280" w:rsidRPr="00B24A34" w:rsidRDefault="0017471A" w:rsidP="004630C4">
      <w:pPr>
        <w:spacing w:line="240" w:lineRule="atLeast"/>
        <w:ind w:left="2160" w:hanging="720"/>
        <w:rPr>
          <w:rFonts w:ascii="Arial" w:hAnsi="Arial" w:cs="Arial"/>
          <w:sz w:val="24"/>
          <w:szCs w:val="24"/>
        </w:rPr>
      </w:pPr>
      <w:r w:rsidRPr="00B24A34">
        <w:rPr>
          <w:rFonts w:ascii="Arial" w:hAnsi="Arial" w:cs="Arial"/>
          <w:sz w:val="24"/>
          <w:szCs w:val="24"/>
        </w:rPr>
        <w:t>9.</w:t>
      </w:r>
      <w:r w:rsidR="00E710B7" w:rsidRPr="00B24A34">
        <w:rPr>
          <w:rFonts w:ascii="Arial" w:hAnsi="Arial" w:cs="Arial"/>
          <w:sz w:val="24"/>
          <w:szCs w:val="24"/>
        </w:rPr>
        <w:t>2</w:t>
      </w:r>
      <w:r w:rsidRPr="00B24A34">
        <w:rPr>
          <w:rFonts w:ascii="Arial" w:hAnsi="Arial" w:cs="Arial"/>
          <w:sz w:val="24"/>
          <w:szCs w:val="24"/>
        </w:rPr>
        <w:t>.8</w:t>
      </w:r>
      <w:r w:rsidRPr="00B24A34">
        <w:rPr>
          <w:rFonts w:ascii="Arial" w:hAnsi="Arial" w:cs="Arial"/>
          <w:sz w:val="24"/>
          <w:szCs w:val="24"/>
        </w:rPr>
        <w:tab/>
        <w:t>Health benefits under the terms of this agreement (</w:t>
      </w:r>
      <w:r w:rsidR="00E710B7" w:rsidRPr="00B24A34">
        <w:rPr>
          <w:rFonts w:ascii="Arial" w:hAnsi="Arial" w:cs="Arial"/>
          <w:sz w:val="24"/>
          <w:szCs w:val="24"/>
        </w:rPr>
        <w:t>article 7</w:t>
      </w:r>
      <w:r w:rsidRPr="00B24A34">
        <w:rPr>
          <w:rFonts w:ascii="Arial" w:hAnsi="Arial" w:cs="Arial"/>
          <w:sz w:val="24"/>
          <w:szCs w:val="24"/>
        </w:rPr>
        <w:t>) shall continue in effect for purposes of sabbatical leave.</w:t>
      </w:r>
    </w:p>
    <w:p w:rsidR="004152BF" w:rsidRPr="00B24A34" w:rsidRDefault="004152BF" w:rsidP="004152BF">
      <w:pPr>
        <w:tabs>
          <w:tab w:val="left" w:pos="720"/>
          <w:tab w:val="left" w:pos="1440"/>
          <w:tab w:val="left" w:pos="2160"/>
        </w:tabs>
        <w:spacing w:line="240" w:lineRule="atLeast"/>
        <w:rPr>
          <w:rFonts w:ascii="Arial" w:hAnsi="Arial" w:cs="Arial"/>
          <w:sz w:val="24"/>
          <w:szCs w:val="24"/>
        </w:rPr>
      </w:pPr>
    </w:p>
    <w:p w:rsidR="004152BF" w:rsidRPr="00B24A34" w:rsidRDefault="004152BF" w:rsidP="007B3C1B">
      <w:pPr>
        <w:tabs>
          <w:tab w:val="left" w:pos="720"/>
        </w:tabs>
        <w:spacing w:line="240" w:lineRule="atLeast"/>
        <w:ind w:left="720" w:hanging="720"/>
        <w:rPr>
          <w:rFonts w:ascii="Arial" w:hAnsi="Arial" w:cs="Arial"/>
          <w:b/>
          <w:sz w:val="24"/>
          <w:szCs w:val="24"/>
          <w:u w:val="single"/>
        </w:rPr>
      </w:pPr>
      <w:r w:rsidRPr="00B24A34">
        <w:rPr>
          <w:rFonts w:ascii="Arial" w:hAnsi="Arial" w:cs="Arial"/>
          <w:b/>
          <w:sz w:val="24"/>
          <w:szCs w:val="24"/>
        </w:rPr>
        <w:t>10.</w:t>
      </w:r>
      <w:r w:rsidRPr="00B24A34">
        <w:rPr>
          <w:rFonts w:ascii="Arial" w:hAnsi="Arial" w:cs="Arial"/>
          <w:b/>
          <w:sz w:val="24"/>
          <w:szCs w:val="24"/>
        </w:rPr>
        <w:tab/>
      </w:r>
      <w:r w:rsidRPr="00B24A34">
        <w:rPr>
          <w:rFonts w:ascii="Arial" w:hAnsi="Arial" w:cs="Arial"/>
          <w:b/>
          <w:sz w:val="24"/>
          <w:szCs w:val="24"/>
          <w:u w:val="single"/>
        </w:rPr>
        <w:t>CUMULATIVE SICK LEAVE</w:t>
      </w:r>
    </w:p>
    <w:p w:rsidR="00E710B7" w:rsidRPr="00B24A34" w:rsidRDefault="00E710B7" w:rsidP="007B3C1B">
      <w:pPr>
        <w:pStyle w:val="ListParagraph"/>
        <w:spacing w:line="240" w:lineRule="atLeast"/>
        <w:ind w:left="1440" w:hanging="720"/>
        <w:rPr>
          <w:rFonts w:ascii="Arial" w:hAnsi="Arial" w:cs="Arial"/>
          <w:sz w:val="24"/>
          <w:szCs w:val="24"/>
        </w:rPr>
      </w:pPr>
    </w:p>
    <w:p w:rsidR="004152BF" w:rsidRPr="00B24A34" w:rsidRDefault="004152BF" w:rsidP="007B3C1B">
      <w:pPr>
        <w:pStyle w:val="ListParagraph"/>
        <w:spacing w:line="240" w:lineRule="atLeast"/>
        <w:ind w:left="1440" w:hanging="720"/>
        <w:rPr>
          <w:rFonts w:ascii="Arial" w:hAnsi="Arial" w:cs="Arial"/>
          <w:sz w:val="24"/>
          <w:szCs w:val="24"/>
        </w:rPr>
      </w:pPr>
      <w:r w:rsidRPr="00B24A34">
        <w:rPr>
          <w:rFonts w:ascii="Arial" w:hAnsi="Arial" w:cs="Arial"/>
          <w:sz w:val="24"/>
          <w:szCs w:val="24"/>
        </w:rPr>
        <w:t>10.1</w:t>
      </w:r>
      <w:r w:rsidRPr="00B24A34">
        <w:rPr>
          <w:rFonts w:ascii="Arial" w:hAnsi="Arial" w:cs="Arial"/>
          <w:sz w:val="24"/>
          <w:szCs w:val="24"/>
        </w:rPr>
        <w:tab/>
        <w:t>Annual sick leave, with pay, shall be granted to a teacher for the purpose of obtaining necessary medical or dental treatment because of accident, sickness or disability in accordance with the following schedule:</w:t>
      </w:r>
    </w:p>
    <w:p w:rsidR="00E710B7" w:rsidRPr="00B24A34" w:rsidRDefault="00E710B7" w:rsidP="007B3C1B">
      <w:pPr>
        <w:pStyle w:val="ListParagraph"/>
        <w:tabs>
          <w:tab w:val="left" w:pos="1440"/>
          <w:tab w:val="left" w:pos="2160"/>
        </w:tabs>
        <w:spacing w:line="240" w:lineRule="atLeast"/>
        <w:ind w:left="1440"/>
        <w:rPr>
          <w:rFonts w:ascii="Arial" w:hAnsi="Arial" w:cs="Arial"/>
          <w:sz w:val="24"/>
          <w:szCs w:val="24"/>
        </w:rPr>
      </w:pPr>
    </w:p>
    <w:p w:rsidR="004152BF" w:rsidRPr="00B24A34" w:rsidRDefault="004152BF" w:rsidP="007B3C1B">
      <w:pPr>
        <w:pStyle w:val="ListParagraph"/>
        <w:tabs>
          <w:tab w:val="left" w:pos="1440"/>
          <w:tab w:val="left" w:pos="2160"/>
        </w:tabs>
        <w:spacing w:line="240" w:lineRule="atLeast"/>
        <w:ind w:left="1440"/>
        <w:rPr>
          <w:rFonts w:ascii="Arial" w:hAnsi="Arial" w:cs="Arial"/>
          <w:sz w:val="24"/>
          <w:szCs w:val="24"/>
        </w:rPr>
      </w:pPr>
      <w:r w:rsidRPr="00B24A34">
        <w:rPr>
          <w:rFonts w:ascii="Arial" w:hAnsi="Arial" w:cs="Arial"/>
          <w:sz w:val="24"/>
          <w:szCs w:val="24"/>
        </w:rPr>
        <w:t xml:space="preserve">In the first year of service with the </w:t>
      </w:r>
      <w:r w:rsidR="00055247" w:rsidRPr="00B24A34">
        <w:rPr>
          <w:rFonts w:ascii="Arial" w:hAnsi="Arial" w:cs="Arial"/>
          <w:sz w:val="24"/>
          <w:szCs w:val="24"/>
        </w:rPr>
        <w:t>School Jurisdiction</w:t>
      </w:r>
      <w:r w:rsidRPr="00B24A34">
        <w:rPr>
          <w:rFonts w:ascii="Arial" w:hAnsi="Arial" w:cs="Arial"/>
          <w:sz w:val="24"/>
          <w:szCs w:val="24"/>
        </w:rPr>
        <w:t>, sick leave shall accumulate at a rate of one day for every nine (9) days worked to a maximum of twenty (20) days</w:t>
      </w:r>
      <w:r w:rsidR="006C6400" w:rsidRPr="00B24A34">
        <w:rPr>
          <w:rFonts w:ascii="Arial" w:hAnsi="Arial" w:cs="Arial"/>
          <w:sz w:val="24"/>
          <w:szCs w:val="24"/>
        </w:rPr>
        <w:t xml:space="preserve">. </w:t>
      </w:r>
      <w:r w:rsidRPr="00B24A34">
        <w:rPr>
          <w:rFonts w:ascii="Arial" w:hAnsi="Arial" w:cs="Arial"/>
          <w:sz w:val="24"/>
          <w:szCs w:val="24"/>
        </w:rPr>
        <w:t>This sick leave may be applied retroactively, once earned, at any time during the school year</w:t>
      </w:r>
      <w:r w:rsidR="006C6400" w:rsidRPr="00B24A34">
        <w:rPr>
          <w:rFonts w:ascii="Arial" w:hAnsi="Arial" w:cs="Arial"/>
          <w:sz w:val="24"/>
          <w:szCs w:val="24"/>
        </w:rPr>
        <w:t xml:space="preserve">. </w:t>
      </w:r>
      <w:r w:rsidRPr="00B24A34">
        <w:rPr>
          <w:rFonts w:ascii="Arial" w:hAnsi="Arial" w:cs="Arial"/>
          <w:sz w:val="24"/>
          <w:szCs w:val="24"/>
        </w:rPr>
        <w:t>After one (1) year of service and when on continuing contract, sick leave shall be increased to ninety (90) calendar days.</w:t>
      </w:r>
    </w:p>
    <w:p w:rsidR="004152BF" w:rsidRPr="00B24A34" w:rsidRDefault="004152BF" w:rsidP="004152BF">
      <w:pPr>
        <w:pStyle w:val="ListParagraph"/>
        <w:tabs>
          <w:tab w:val="left" w:pos="720"/>
          <w:tab w:val="left" w:pos="1440"/>
          <w:tab w:val="left" w:pos="2160"/>
        </w:tabs>
        <w:spacing w:line="240" w:lineRule="atLeast"/>
        <w:ind w:left="450"/>
        <w:rPr>
          <w:rFonts w:ascii="Arial" w:hAnsi="Arial" w:cs="Arial"/>
          <w:sz w:val="24"/>
          <w:szCs w:val="24"/>
        </w:rPr>
      </w:pPr>
    </w:p>
    <w:p w:rsidR="004152BF" w:rsidRPr="00B24A34" w:rsidRDefault="004152BF" w:rsidP="00F77CDC">
      <w:pPr>
        <w:pStyle w:val="ListParagraph"/>
        <w:tabs>
          <w:tab w:val="left" w:pos="1440"/>
        </w:tabs>
        <w:spacing w:line="240" w:lineRule="atLeast"/>
        <w:ind w:left="1440" w:hanging="720"/>
        <w:rPr>
          <w:rFonts w:ascii="Arial" w:hAnsi="Arial" w:cs="Arial"/>
          <w:sz w:val="24"/>
          <w:szCs w:val="24"/>
        </w:rPr>
      </w:pPr>
      <w:r w:rsidRPr="00B24A34">
        <w:rPr>
          <w:rFonts w:ascii="Arial" w:hAnsi="Arial" w:cs="Arial"/>
          <w:sz w:val="24"/>
          <w:szCs w:val="24"/>
        </w:rPr>
        <w:t>10.2</w:t>
      </w:r>
      <w:r w:rsidRPr="00B24A34">
        <w:rPr>
          <w:rFonts w:ascii="Arial" w:hAnsi="Arial" w:cs="Arial"/>
          <w:sz w:val="24"/>
          <w:szCs w:val="24"/>
        </w:rPr>
        <w:tab/>
        <w:t>After ninety (90) calendar days of continuous absence due to medical disability, no further salary shall be paid and the Alberta School Employee Benefit Extended Disability Plan D or equivalent plan shall take effect if the employee is eligible.</w:t>
      </w:r>
    </w:p>
    <w:p w:rsidR="004152BF" w:rsidRPr="00B24A34" w:rsidRDefault="004152BF" w:rsidP="00F77CDC">
      <w:pPr>
        <w:pStyle w:val="ListParagraph"/>
        <w:tabs>
          <w:tab w:val="left" w:pos="1440"/>
        </w:tabs>
        <w:spacing w:line="240" w:lineRule="atLeast"/>
        <w:ind w:left="450" w:hanging="720"/>
        <w:rPr>
          <w:rFonts w:ascii="Arial" w:hAnsi="Arial" w:cs="Arial"/>
          <w:sz w:val="24"/>
          <w:szCs w:val="24"/>
        </w:rPr>
      </w:pPr>
    </w:p>
    <w:p w:rsidR="004152BF" w:rsidRPr="00B24A34" w:rsidRDefault="004152BF" w:rsidP="00E710B7">
      <w:pPr>
        <w:pStyle w:val="ListParagraph"/>
        <w:tabs>
          <w:tab w:val="left" w:pos="1440"/>
        </w:tabs>
        <w:spacing w:after="0" w:line="240" w:lineRule="auto"/>
        <w:ind w:left="1440" w:hanging="720"/>
        <w:rPr>
          <w:rFonts w:ascii="Arial" w:hAnsi="Arial" w:cs="Arial"/>
          <w:sz w:val="24"/>
          <w:szCs w:val="24"/>
        </w:rPr>
      </w:pPr>
      <w:r w:rsidRPr="00B24A34">
        <w:rPr>
          <w:rFonts w:ascii="Arial" w:hAnsi="Arial" w:cs="Arial"/>
          <w:sz w:val="24"/>
          <w:szCs w:val="24"/>
        </w:rPr>
        <w:lastRenderedPageBreak/>
        <w:t>10.3</w:t>
      </w:r>
      <w:r w:rsidR="00E710B7" w:rsidRPr="00B24A34">
        <w:rPr>
          <w:rFonts w:ascii="Arial" w:hAnsi="Arial" w:cs="Arial"/>
          <w:sz w:val="24"/>
          <w:szCs w:val="24"/>
        </w:rPr>
        <w:tab/>
      </w:r>
      <w:r w:rsidRPr="00B24A34">
        <w:rPr>
          <w:rFonts w:ascii="Arial" w:hAnsi="Arial" w:cs="Arial"/>
          <w:sz w:val="24"/>
          <w:szCs w:val="24"/>
        </w:rPr>
        <w:t>Where a teacher has suffered an illness and/or has been paid under the provisions of the Alberta School Employee Benefit Extended Disability Plan D or equivalent plan, upon the teacher's return to full time duty, the teacher shall be entitled to an additional sick leave benefit in the current year in accordance with the following schedule to a maximum of:</w:t>
      </w:r>
    </w:p>
    <w:p w:rsidR="004152BF" w:rsidRPr="00B24A34" w:rsidRDefault="00043A41" w:rsidP="00E710B7">
      <w:pPr>
        <w:pStyle w:val="ListParagraph"/>
        <w:spacing w:after="0" w:line="240" w:lineRule="auto"/>
        <w:ind w:left="1890" w:hanging="450"/>
        <w:rPr>
          <w:rFonts w:ascii="Arial" w:hAnsi="Arial" w:cs="Arial"/>
          <w:sz w:val="24"/>
          <w:szCs w:val="24"/>
        </w:rPr>
      </w:pPr>
      <w:r w:rsidRPr="00B24A34">
        <w:rPr>
          <w:rFonts w:ascii="Arial" w:hAnsi="Arial" w:cs="Arial"/>
          <w:sz w:val="24"/>
          <w:szCs w:val="24"/>
        </w:rPr>
        <w:t>(</w:t>
      </w:r>
      <w:r w:rsidR="004152BF" w:rsidRPr="00B24A34">
        <w:rPr>
          <w:rFonts w:ascii="Arial" w:hAnsi="Arial" w:cs="Arial"/>
          <w:sz w:val="24"/>
          <w:szCs w:val="24"/>
        </w:rPr>
        <w:t>a</w:t>
      </w:r>
      <w:r w:rsidRPr="00B24A34">
        <w:rPr>
          <w:rFonts w:ascii="Arial" w:hAnsi="Arial" w:cs="Arial"/>
          <w:sz w:val="24"/>
          <w:szCs w:val="24"/>
        </w:rPr>
        <w:t>)</w:t>
      </w:r>
      <w:r w:rsidR="004152BF" w:rsidRPr="00B24A34">
        <w:rPr>
          <w:rFonts w:ascii="Arial" w:hAnsi="Arial" w:cs="Arial"/>
          <w:sz w:val="24"/>
          <w:szCs w:val="24"/>
        </w:rPr>
        <w:tab/>
        <w:t>Less than one year of service - Nil</w:t>
      </w:r>
    </w:p>
    <w:p w:rsidR="004152BF" w:rsidRPr="00B24A34" w:rsidRDefault="00043A41" w:rsidP="00E710B7">
      <w:pPr>
        <w:pStyle w:val="ListParagraph"/>
        <w:spacing w:after="0" w:line="240" w:lineRule="auto"/>
        <w:ind w:left="1890" w:hanging="450"/>
        <w:rPr>
          <w:rFonts w:ascii="Arial" w:hAnsi="Arial" w:cs="Arial"/>
          <w:sz w:val="24"/>
          <w:szCs w:val="24"/>
        </w:rPr>
      </w:pPr>
      <w:r w:rsidRPr="00B24A34">
        <w:rPr>
          <w:rFonts w:ascii="Arial" w:hAnsi="Arial" w:cs="Arial"/>
          <w:sz w:val="24"/>
          <w:szCs w:val="24"/>
        </w:rPr>
        <w:t>(b)</w:t>
      </w:r>
      <w:r w:rsidR="004152BF" w:rsidRPr="00B24A34">
        <w:rPr>
          <w:rFonts w:ascii="Arial" w:hAnsi="Arial" w:cs="Arial"/>
          <w:sz w:val="24"/>
          <w:szCs w:val="24"/>
        </w:rPr>
        <w:tab/>
        <w:t>After one year of service - 90 calendar days</w:t>
      </w:r>
    </w:p>
    <w:p w:rsidR="004152BF" w:rsidRPr="00B24A34" w:rsidRDefault="004152BF" w:rsidP="004152BF">
      <w:pPr>
        <w:pStyle w:val="ListParagraph"/>
        <w:tabs>
          <w:tab w:val="left" w:pos="720"/>
          <w:tab w:val="left" w:pos="1440"/>
          <w:tab w:val="left" w:pos="2160"/>
        </w:tabs>
        <w:spacing w:line="240" w:lineRule="atLeast"/>
        <w:ind w:left="450"/>
        <w:rPr>
          <w:rFonts w:ascii="Arial" w:hAnsi="Arial" w:cs="Arial"/>
          <w:sz w:val="24"/>
          <w:szCs w:val="24"/>
        </w:rPr>
      </w:pPr>
    </w:p>
    <w:p w:rsidR="004152BF" w:rsidRPr="00B24A34" w:rsidRDefault="004152BF" w:rsidP="004152BF">
      <w:pPr>
        <w:pStyle w:val="ListParagraph"/>
        <w:tabs>
          <w:tab w:val="left" w:pos="720"/>
          <w:tab w:val="left" w:pos="1440"/>
          <w:tab w:val="left" w:pos="2160"/>
        </w:tabs>
        <w:spacing w:line="240" w:lineRule="atLeast"/>
        <w:ind w:left="1440"/>
        <w:rPr>
          <w:rFonts w:ascii="Arial" w:hAnsi="Arial" w:cs="Arial"/>
          <w:sz w:val="24"/>
          <w:szCs w:val="24"/>
        </w:rPr>
      </w:pPr>
      <w:r w:rsidRPr="00B24A34">
        <w:rPr>
          <w:rFonts w:ascii="Arial" w:hAnsi="Arial" w:cs="Arial"/>
          <w:sz w:val="24"/>
          <w:szCs w:val="24"/>
        </w:rPr>
        <w:t>Before a teacher returns to work after a long-term illness, a medical certificate shall be required</w:t>
      </w:r>
      <w:r w:rsidR="006C6400" w:rsidRPr="00B24A34">
        <w:rPr>
          <w:rFonts w:ascii="Arial" w:hAnsi="Arial" w:cs="Arial"/>
          <w:sz w:val="24"/>
          <w:szCs w:val="24"/>
        </w:rPr>
        <w:t xml:space="preserve">. </w:t>
      </w:r>
      <w:r w:rsidRPr="00B24A34">
        <w:rPr>
          <w:rFonts w:ascii="Arial" w:hAnsi="Arial" w:cs="Arial"/>
          <w:sz w:val="24"/>
          <w:szCs w:val="24"/>
        </w:rPr>
        <w:t xml:space="preserve">The cost of the medical certificate will be borne by the </w:t>
      </w:r>
      <w:r w:rsidR="00055247" w:rsidRPr="00B24A34">
        <w:rPr>
          <w:rFonts w:ascii="Arial" w:hAnsi="Arial" w:cs="Arial"/>
          <w:sz w:val="24"/>
          <w:szCs w:val="24"/>
        </w:rPr>
        <w:t>School Jurisdiction</w:t>
      </w:r>
      <w:r w:rsidRPr="00B24A34">
        <w:rPr>
          <w:rFonts w:ascii="Arial" w:hAnsi="Arial" w:cs="Arial"/>
          <w:sz w:val="24"/>
          <w:szCs w:val="24"/>
        </w:rPr>
        <w:t>.</w:t>
      </w:r>
    </w:p>
    <w:p w:rsidR="00E710B7" w:rsidRPr="00B24A34" w:rsidRDefault="00E710B7" w:rsidP="00043A41">
      <w:pPr>
        <w:pStyle w:val="ListParagraph"/>
        <w:tabs>
          <w:tab w:val="left" w:pos="2160"/>
        </w:tabs>
        <w:spacing w:line="240" w:lineRule="atLeast"/>
        <w:ind w:left="1440" w:hanging="720"/>
        <w:rPr>
          <w:rFonts w:ascii="Arial" w:hAnsi="Arial" w:cs="Arial"/>
          <w:sz w:val="24"/>
          <w:szCs w:val="24"/>
        </w:rPr>
      </w:pPr>
    </w:p>
    <w:p w:rsidR="004152BF" w:rsidRPr="00B24A34" w:rsidRDefault="004152BF" w:rsidP="00043A41">
      <w:pPr>
        <w:pStyle w:val="ListParagraph"/>
        <w:tabs>
          <w:tab w:val="left" w:pos="2160"/>
        </w:tabs>
        <w:spacing w:line="240" w:lineRule="atLeast"/>
        <w:ind w:left="1440" w:hanging="720"/>
        <w:rPr>
          <w:rFonts w:ascii="Arial" w:hAnsi="Arial" w:cs="Arial"/>
          <w:sz w:val="24"/>
          <w:szCs w:val="24"/>
        </w:rPr>
      </w:pPr>
      <w:r w:rsidRPr="00B24A34">
        <w:rPr>
          <w:rFonts w:ascii="Arial" w:hAnsi="Arial" w:cs="Arial"/>
          <w:sz w:val="24"/>
          <w:szCs w:val="24"/>
        </w:rPr>
        <w:t>10.4</w:t>
      </w:r>
      <w:r w:rsidRPr="00B24A34">
        <w:rPr>
          <w:rFonts w:ascii="Arial" w:hAnsi="Arial" w:cs="Arial"/>
          <w:sz w:val="24"/>
          <w:szCs w:val="24"/>
        </w:rPr>
        <w:tab/>
        <w:t xml:space="preserve">On the termination of employment of a teacher, all sick leave entitlements with the </w:t>
      </w:r>
      <w:r w:rsidR="00055247" w:rsidRPr="00B24A34">
        <w:rPr>
          <w:rFonts w:ascii="Arial" w:hAnsi="Arial" w:cs="Arial"/>
          <w:sz w:val="24"/>
          <w:szCs w:val="24"/>
        </w:rPr>
        <w:t>School Jurisdiction</w:t>
      </w:r>
      <w:r w:rsidRPr="00B24A34">
        <w:rPr>
          <w:rFonts w:ascii="Arial" w:hAnsi="Arial" w:cs="Arial"/>
          <w:sz w:val="24"/>
          <w:szCs w:val="24"/>
        </w:rPr>
        <w:t xml:space="preserve"> shall be cancelled.</w:t>
      </w:r>
    </w:p>
    <w:p w:rsidR="004152BF" w:rsidRPr="00B24A34" w:rsidRDefault="004152BF" w:rsidP="00043A41">
      <w:pPr>
        <w:pStyle w:val="BodyTextIndent"/>
        <w:ind w:left="1440" w:hanging="720"/>
        <w:rPr>
          <w:rFonts w:ascii="Arial" w:hAnsi="Arial" w:cs="Arial"/>
          <w:sz w:val="24"/>
          <w:szCs w:val="24"/>
        </w:rPr>
      </w:pPr>
      <w:r w:rsidRPr="00B24A34">
        <w:rPr>
          <w:rFonts w:ascii="Arial" w:hAnsi="Arial" w:cs="Arial"/>
          <w:sz w:val="24"/>
          <w:szCs w:val="24"/>
        </w:rPr>
        <w:t>10.5</w:t>
      </w:r>
      <w:r w:rsidRPr="00B24A34">
        <w:rPr>
          <w:rFonts w:ascii="Arial" w:hAnsi="Arial" w:cs="Arial"/>
          <w:sz w:val="24"/>
          <w:szCs w:val="24"/>
        </w:rPr>
        <w:tab/>
        <w:t>A teacher who is absent from school duties to obtain necessary medical or dental treatment, or because of accident, disability or sickness may be required to present a signed statement or medical certification upon request</w:t>
      </w:r>
      <w:r w:rsidR="006C6400" w:rsidRPr="00B24A34">
        <w:rPr>
          <w:rFonts w:ascii="Arial" w:hAnsi="Arial" w:cs="Arial"/>
          <w:sz w:val="24"/>
          <w:szCs w:val="24"/>
        </w:rPr>
        <w:t xml:space="preserve">. </w:t>
      </w:r>
      <w:r w:rsidRPr="00B24A34">
        <w:rPr>
          <w:rFonts w:ascii="Arial" w:hAnsi="Arial" w:cs="Arial"/>
          <w:sz w:val="24"/>
          <w:szCs w:val="24"/>
        </w:rPr>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reserves the right to require a medical examination by a doctor selected by the </w:t>
      </w:r>
      <w:r w:rsidR="00055247" w:rsidRPr="00B24A34">
        <w:rPr>
          <w:rFonts w:ascii="Arial" w:hAnsi="Arial" w:cs="Arial"/>
          <w:sz w:val="24"/>
          <w:szCs w:val="24"/>
        </w:rPr>
        <w:t>School Jurisdiction</w:t>
      </w:r>
      <w:r w:rsidRPr="00B24A34">
        <w:rPr>
          <w:rFonts w:ascii="Arial" w:hAnsi="Arial" w:cs="Arial"/>
          <w:sz w:val="24"/>
          <w:szCs w:val="24"/>
        </w:rPr>
        <w:t>.</w:t>
      </w:r>
    </w:p>
    <w:p w:rsidR="004152BF" w:rsidRPr="00B24A34" w:rsidRDefault="004152BF" w:rsidP="00043A41">
      <w:pPr>
        <w:pStyle w:val="BodyTextIndent"/>
        <w:ind w:left="1440" w:hanging="720"/>
        <w:rPr>
          <w:rFonts w:ascii="Arial" w:hAnsi="Arial" w:cs="Arial"/>
          <w:sz w:val="24"/>
          <w:szCs w:val="24"/>
        </w:rPr>
      </w:pPr>
      <w:r w:rsidRPr="00B24A34">
        <w:rPr>
          <w:rFonts w:ascii="Arial" w:hAnsi="Arial" w:cs="Arial"/>
          <w:sz w:val="24"/>
          <w:szCs w:val="24"/>
        </w:rPr>
        <w:t xml:space="preserve">10.6 </w:t>
      </w:r>
      <w:r w:rsidRPr="00B24A34">
        <w:rPr>
          <w:rFonts w:ascii="Arial" w:hAnsi="Arial" w:cs="Arial"/>
          <w:sz w:val="24"/>
          <w:szCs w:val="24"/>
        </w:rPr>
        <w:tab/>
        <w:t xml:space="preserve">Notwithstanding 10.3, where the </w:t>
      </w:r>
      <w:r w:rsidR="00E710B7" w:rsidRPr="00B24A34">
        <w:rPr>
          <w:rFonts w:ascii="Arial" w:hAnsi="Arial" w:cs="Arial"/>
          <w:sz w:val="24"/>
          <w:szCs w:val="24"/>
        </w:rPr>
        <w:t xml:space="preserve">Extended </w:t>
      </w:r>
      <w:r w:rsidRPr="00B24A34">
        <w:rPr>
          <w:rFonts w:ascii="Arial" w:hAnsi="Arial" w:cs="Arial"/>
          <w:sz w:val="24"/>
          <w:szCs w:val="24"/>
        </w:rPr>
        <w:t xml:space="preserve">Disability Plan recognizes successive periods of disability from a single cause during the elimination period, no further salary shall be paid once the teacher is eligible for </w:t>
      </w:r>
      <w:r w:rsidR="00E710B7" w:rsidRPr="00B24A34">
        <w:rPr>
          <w:rFonts w:ascii="Arial" w:hAnsi="Arial" w:cs="Arial"/>
          <w:sz w:val="24"/>
          <w:szCs w:val="24"/>
        </w:rPr>
        <w:t>EDB</w:t>
      </w:r>
      <w:r w:rsidRPr="00B24A34">
        <w:rPr>
          <w:rFonts w:ascii="Arial" w:hAnsi="Arial" w:cs="Arial"/>
          <w:sz w:val="24"/>
          <w:szCs w:val="24"/>
        </w:rPr>
        <w:t>.</w:t>
      </w:r>
    </w:p>
    <w:p w:rsidR="004152BF" w:rsidRPr="00B24A34" w:rsidRDefault="004152BF" w:rsidP="00043A41">
      <w:pPr>
        <w:pStyle w:val="BodyTextIndent"/>
        <w:ind w:left="1440" w:hanging="720"/>
        <w:rPr>
          <w:rFonts w:ascii="Arial" w:hAnsi="Arial" w:cs="Arial"/>
          <w:sz w:val="24"/>
          <w:szCs w:val="24"/>
        </w:rPr>
      </w:pPr>
      <w:r w:rsidRPr="00B24A34">
        <w:rPr>
          <w:rFonts w:ascii="Arial" w:hAnsi="Arial" w:cs="Arial"/>
          <w:sz w:val="24"/>
          <w:szCs w:val="24"/>
        </w:rPr>
        <w:t xml:space="preserve">10.7 </w:t>
      </w:r>
      <w:r w:rsidRPr="00B24A34">
        <w:rPr>
          <w:rFonts w:ascii="Arial" w:hAnsi="Arial" w:cs="Arial"/>
          <w:sz w:val="24"/>
          <w:szCs w:val="24"/>
        </w:rPr>
        <w:tab/>
        <w:t>One (1) leave day per school year with loss of substitute pay shall be granted upon request by a teacher to travel outside of the community for medical reasons.</w:t>
      </w:r>
    </w:p>
    <w:p w:rsidR="00530BC2" w:rsidRPr="00B24A34" w:rsidRDefault="00530BC2" w:rsidP="00530BC2">
      <w:pPr>
        <w:tabs>
          <w:tab w:val="left" w:pos="540"/>
        </w:tabs>
        <w:spacing w:after="240" w:line="240" w:lineRule="auto"/>
        <w:rPr>
          <w:rFonts w:ascii="Arial" w:hAnsi="Arial" w:cs="Arial"/>
          <w:b/>
          <w:sz w:val="24"/>
          <w:szCs w:val="24"/>
        </w:rPr>
      </w:pPr>
    </w:p>
    <w:p w:rsidR="00A56106" w:rsidRPr="00B24A34" w:rsidRDefault="009A6280" w:rsidP="00043A41">
      <w:pPr>
        <w:pStyle w:val="ListParagraph"/>
        <w:numPr>
          <w:ilvl w:val="0"/>
          <w:numId w:val="33"/>
        </w:numPr>
        <w:tabs>
          <w:tab w:val="left" w:pos="2340"/>
        </w:tabs>
        <w:spacing w:after="240" w:line="240" w:lineRule="auto"/>
        <w:ind w:left="720" w:hanging="720"/>
        <w:rPr>
          <w:rFonts w:ascii="Arial" w:hAnsi="Arial" w:cs="Arial"/>
          <w:b/>
          <w:sz w:val="24"/>
          <w:szCs w:val="24"/>
        </w:rPr>
      </w:pPr>
      <w:r w:rsidRPr="00B24A34">
        <w:rPr>
          <w:rFonts w:ascii="Arial" w:hAnsi="Arial" w:cs="Arial"/>
          <w:b/>
          <w:caps/>
          <w:sz w:val="24"/>
          <w:szCs w:val="24"/>
        </w:rPr>
        <w:t xml:space="preserve">Maternity, </w:t>
      </w:r>
      <w:r w:rsidR="00D73D3E" w:rsidRPr="00B24A34">
        <w:rPr>
          <w:rFonts w:ascii="Arial" w:hAnsi="Arial" w:cs="Arial"/>
          <w:b/>
          <w:caps/>
          <w:sz w:val="24"/>
          <w:szCs w:val="24"/>
        </w:rPr>
        <w:t xml:space="preserve">ADOPTION AND </w:t>
      </w:r>
      <w:r w:rsidRPr="00B24A34">
        <w:rPr>
          <w:rFonts w:ascii="Arial" w:hAnsi="Arial" w:cs="Arial"/>
          <w:b/>
          <w:caps/>
          <w:sz w:val="24"/>
          <w:szCs w:val="24"/>
        </w:rPr>
        <w:t xml:space="preserve">Parental Leave </w:t>
      </w:r>
    </w:p>
    <w:p w:rsidR="00716127" w:rsidRPr="00B24A34" w:rsidRDefault="00716127" w:rsidP="00043A41">
      <w:pPr>
        <w:spacing w:line="240" w:lineRule="atLeast"/>
        <w:ind w:left="1440" w:hanging="720"/>
        <w:rPr>
          <w:rFonts w:ascii="Arial" w:hAnsi="Arial" w:cs="Arial"/>
          <w:b/>
          <w:sz w:val="24"/>
          <w:szCs w:val="24"/>
        </w:rPr>
      </w:pPr>
      <w:r w:rsidRPr="00B24A34">
        <w:rPr>
          <w:rFonts w:ascii="Arial" w:hAnsi="Arial" w:cs="Arial"/>
          <w:b/>
          <w:sz w:val="24"/>
          <w:szCs w:val="24"/>
        </w:rPr>
        <w:t xml:space="preserve">11.1 </w:t>
      </w:r>
      <w:r w:rsidRPr="00B24A34">
        <w:rPr>
          <w:rFonts w:ascii="Arial" w:hAnsi="Arial" w:cs="Arial"/>
          <w:b/>
          <w:sz w:val="24"/>
          <w:szCs w:val="24"/>
        </w:rPr>
        <w:tab/>
        <w:t>Maternity and Parental Leave</w:t>
      </w:r>
    </w:p>
    <w:p w:rsidR="00ED56A7" w:rsidRPr="00B24A34" w:rsidRDefault="00716127" w:rsidP="00ED56A7">
      <w:pPr>
        <w:ind w:left="2160" w:hanging="720"/>
        <w:rPr>
          <w:rFonts w:ascii="Arial" w:hAnsi="Arial" w:cs="Arial"/>
          <w:bCs/>
          <w:iCs/>
          <w:sz w:val="24"/>
          <w:szCs w:val="24"/>
          <w:u w:val="single"/>
        </w:rPr>
      </w:pPr>
      <w:r w:rsidRPr="00B24A34">
        <w:rPr>
          <w:rFonts w:ascii="Arial" w:hAnsi="Arial" w:cs="Arial"/>
          <w:bCs/>
          <w:color w:val="000000"/>
          <w:sz w:val="24"/>
          <w:szCs w:val="24"/>
        </w:rPr>
        <w:t>11.1.1</w:t>
      </w:r>
      <w:r w:rsidRPr="00B24A34">
        <w:rPr>
          <w:rFonts w:ascii="Arial" w:hAnsi="Arial" w:cs="Arial"/>
          <w:bCs/>
          <w:color w:val="000000"/>
          <w:sz w:val="24"/>
          <w:szCs w:val="24"/>
        </w:rPr>
        <w:tab/>
        <w:t xml:space="preserve">A teacher who is a birth mother is entitled to 15 weeks of maternity leave immediately followed by 37 weeks of unpaid parental leave. If both parents are teachers employed by the </w:t>
      </w:r>
      <w:r w:rsidR="00055247" w:rsidRPr="00B24A34">
        <w:rPr>
          <w:rFonts w:ascii="Arial" w:hAnsi="Arial" w:cs="Arial"/>
          <w:bCs/>
          <w:color w:val="000000"/>
          <w:sz w:val="24"/>
          <w:szCs w:val="24"/>
        </w:rPr>
        <w:t>School Jurisdiction</w:t>
      </w:r>
      <w:r w:rsidRPr="00B24A34">
        <w:rPr>
          <w:rFonts w:ascii="Arial" w:hAnsi="Arial" w:cs="Arial"/>
          <w:bCs/>
          <w:color w:val="000000"/>
          <w:sz w:val="24"/>
          <w:szCs w:val="24"/>
        </w:rPr>
        <w:t xml:space="preserve">, the parental leave may be accessed by one of the parents or shared between the parents. However, the </w:t>
      </w:r>
      <w:r w:rsidR="00055247" w:rsidRPr="00B24A34">
        <w:rPr>
          <w:rFonts w:ascii="Arial" w:hAnsi="Arial" w:cs="Arial"/>
          <w:bCs/>
          <w:color w:val="000000"/>
          <w:sz w:val="24"/>
          <w:szCs w:val="24"/>
        </w:rPr>
        <w:t>School Jurisdiction</w:t>
      </w:r>
      <w:r w:rsidRPr="00B24A34">
        <w:rPr>
          <w:rFonts w:ascii="Arial" w:hAnsi="Arial" w:cs="Arial"/>
          <w:bCs/>
          <w:color w:val="000000"/>
          <w:sz w:val="24"/>
          <w:szCs w:val="24"/>
        </w:rPr>
        <w:t xml:space="preserve"> is not required to grant parental leave to both parents at the same time</w:t>
      </w:r>
      <w:r w:rsidR="006C6400" w:rsidRPr="00B24A34">
        <w:rPr>
          <w:rFonts w:ascii="Arial" w:hAnsi="Arial" w:cs="Arial"/>
          <w:bCs/>
          <w:color w:val="000000"/>
          <w:sz w:val="24"/>
          <w:szCs w:val="24"/>
        </w:rPr>
        <w:t xml:space="preserve">. </w:t>
      </w:r>
      <w:r w:rsidRPr="00B24A34">
        <w:rPr>
          <w:rFonts w:ascii="Arial" w:hAnsi="Arial" w:cs="Arial"/>
          <w:bCs/>
          <w:color w:val="000000"/>
          <w:sz w:val="24"/>
          <w:szCs w:val="24"/>
        </w:rPr>
        <w:t>Maternity leave shall commence at a time determined by the teacher but no later than on the date of birth of the child.</w:t>
      </w:r>
      <w:r w:rsidRPr="00B24A34">
        <w:rPr>
          <w:rFonts w:ascii="Arial" w:hAnsi="Arial" w:cs="Arial"/>
          <w:bCs/>
          <w:color w:val="000000"/>
          <w:sz w:val="24"/>
          <w:szCs w:val="24"/>
        </w:rPr>
        <w:br/>
      </w:r>
    </w:p>
    <w:p w:rsidR="00716127" w:rsidRPr="00B24A34" w:rsidRDefault="00716127" w:rsidP="00ED56A7">
      <w:pPr>
        <w:ind w:left="2160"/>
        <w:rPr>
          <w:rFonts w:ascii="Arial" w:hAnsi="Arial" w:cs="Arial"/>
          <w:iCs/>
          <w:sz w:val="24"/>
          <w:szCs w:val="24"/>
        </w:rPr>
      </w:pPr>
      <w:r w:rsidRPr="00B24A34">
        <w:rPr>
          <w:rFonts w:ascii="Arial" w:hAnsi="Arial" w:cs="Arial"/>
          <w:bCs/>
          <w:iCs/>
          <w:sz w:val="24"/>
          <w:szCs w:val="24"/>
          <w:u w:val="single"/>
        </w:rPr>
        <w:t>Maternity Leave</w:t>
      </w:r>
      <w:r w:rsidRPr="00B24A34">
        <w:rPr>
          <w:rFonts w:ascii="Arial" w:hAnsi="Arial" w:cs="Arial"/>
          <w:bCs/>
          <w:iCs/>
          <w:sz w:val="24"/>
          <w:szCs w:val="24"/>
        </w:rPr>
        <w:t xml:space="preserve">: </w:t>
      </w:r>
      <w:r w:rsidRPr="00B24A34">
        <w:rPr>
          <w:rFonts w:ascii="Arial" w:hAnsi="Arial" w:cs="Arial"/>
          <w:bCs/>
          <w:iCs/>
          <w:sz w:val="24"/>
          <w:szCs w:val="24"/>
        </w:rPr>
        <w:br/>
      </w:r>
      <w:r w:rsidRPr="00B24A34">
        <w:rPr>
          <w:rFonts w:ascii="Arial" w:hAnsi="Arial" w:cs="Arial"/>
          <w:iCs/>
          <w:sz w:val="24"/>
          <w:szCs w:val="24"/>
        </w:rPr>
        <w:t xml:space="preserve">Teachers on maternity leave shall receive Supplementary Employment Benefits (SEB) which, when combined with </w:t>
      </w:r>
      <w:r w:rsidRPr="00B24A34">
        <w:rPr>
          <w:rFonts w:ascii="Arial" w:hAnsi="Arial" w:cs="Arial"/>
          <w:iCs/>
          <w:sz w:val="24"/>
          <w:szCs w:val="24"/>
        </w:rPr>
        <w:lastRenderedPageBreak/>
        <w:t xml:space="preserve">Employment Insurance Benefits (EI), are equivalent to 95 percent of weekly earnings subject to the following: </w:t>
      </w:r>
    </w:p>
    <w:p w:rsidR="00716127" w:rsidRPr="00B24A34" w:rsidRDefault="00ED56A7" w:rsidP="00043A41">
      <w:pPr>
        <w:spacing w:after="0" w:line="240" w:lineRule="auto"/>
        <w:ind w:left="2520" w:hanging="360"/>
        <w:rPr>
          <w:rFonts w:ascii="Arial" w:hAnsi="Arial" w:cs="Arial"/>
          <w:iCs/>
          <w:sz w:val="24"/>
          <w:szCs w:val="24"/>
        </w:rPr>
      </w:pPr>
      <w:r w:rsidRPr="00B24A34">
        <w:rPr>
          <w:rFonts w:ascii="Arial" w:hAnsi="Arial" w:cs="Arial"/>
          <w:iCs/>
          <w:sz w:val="24"/>
          <w:szCs w:val="24"/>
        </w:rPr>
        <w:t>a</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 xml:space="preserve">Supplementary Employment Benefits (SEB) will be paid for the health related portion of the maternity leave for a period up to fifteen weeks (including the EI waiting period) following the start of the leave provided the teacher is otherwise eligible to receive sick leave benefits and to a maximum number of days equal to the teacher’s sick leave entitlement. </w:t>
      </w:r>
    </w:p>
    <w:p w:rsidR="00716127" w:rsidRPr="00B24A34" w:rsidRDefault="00ED56A7" w:rsidP="00043A41">
      <w:pPr>
        <w:spacing w:after="0" w:line="240" w:lineRule="auto"/>
        <w:ind w:left="2520" w:hanging="360"/>
        <w:rPr>
          <w:rFonts w:ascii="Arial" w:hAnsi="Arial" w:cs="Arial"/>
          <w:iCs/>
          <w:sz w:val="24"/>
          <w:szCs w:val="24"/>
        </w:rPr>
      </w:pPr>
      <w:r w:rsidRPr="00B24A34">
        <w:rPr>
          <w:rFonts w:ascii="Arial" w:hAnsi="Arial" w:cs="Arial"/>
          <w:iCs/>
          <w:sz w:val="24"/>
          <w:szCs w:val="24"/>
        </w:rPr>
        <w:t>b</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 xml:space="preserve">Continuation of SEB beyond six weeks following the date of birth shall require a medical certificate. </w:t>
      </w:r>
    </w:p>
    <w:p w:rsidR="00716127" w:rsidRPr="00B24A34" w:rsidRDefault="00ED56A7" w:rsidP="00043A41">
      <w:pPr>
        <w:spacing w:after="0" w:line="240" w:lineRule="auto"/>
        <w:ind w:left="2520" w:hanging="360"/>
        <w:rPr>
          <w:rFonts w:ascii="Arial" w:hAnsi="Arial" w:cs="Arial"/>
          <w:iCs/>
          <w:sz w:val="24"/>
          <w:szCs w:val="24"/>
        </w:rPr>
      </w:pPr>
      <w:r w:rsidRPr="00B24A34">
        <w:rPr>
          <w:rFonts w:ascii="Arial" w:hAnsi="Arial" w:cs="Arial"/>
          <w:iCs/>
          <w:sz w:val="24"/>
          <w:szCs w:val="24"/>
        </w:rPr>
        <w:t>c</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The benefit level paid by the SEB plan to eligible teachers shall be an amount which, when combined with maternity benefits paid under EI, equals 95% of the teacher’s regular weekly earnings.</w:t>
      </w:r>
    </w:p>
    <w:p w:rsidR="00716127" w:rsidRPr="00B24A34" w:rsidRDefault="00ED56A7" w:rsidP="00043A41">
      <w:pPr>
        <w:spacing w:after="0" w:line="240" w:lineRule="auto"/>
        <w:ind w:left="2520" w:hanging="360"/>
        <w:rPr>
          <w:rFonts w:ascii="Arial" w:hAnsi="Arial" w:cs="Arial"/>
          <w:iCs/>
          <w:sz w:val="24"/>
          <w:szCs w:val="24"/>
        </w:rPr>
      </w:pPr>
      <w:r w:rsidRPr="00B24A34">
        <w:rPr>
          <w:rFonts w:ascii="Arial" w:hAnsi="Arial" w:cs="Arial"/>
          <w:iCs/>
          <w:sz w:val="24"/>
          <w:szCs w:val="24"/>
        </w:rPr>
        <w:t>d</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An eligible teacher must apply for and be in receipt of EI benefits except for the mandatory EI waiting period. It is understood that a teacher who does not qualify for EI benefits would still be entitled to the provisions of the SEB plan</w:t>
      </w:r>
      <w:r w:rsidR="006C6400" w:rsidRPr="00B24A34">
        <w:rPr>
          <w:rFonts w:ascii="Arial" w:hAnsi="Arial" w:cs="Arial"/>
          <w:iCs/>
          <w:sz w:val="24"/>
          <w:szCs w:val="24"/>
        </w:rPr>
        <w:t xml:space="preserve">. </w:t>
      </w:r>
    </w:p>
    <w:p w:rsidR="00716127" w:rsidRPr="00B24A34" w:rsidRDefault="00ED56A7" w:rsidP="00043A41">
      <w:pPr>
        <w:spacing w:after="0" w:line="240" w:lineRule="auto"/>
        <w:ind w:left="2520" w:hanging="360"/>
        <w:rPr>
          <w:rFonts w:ascii="Arial" w:hAnsi="Arial" w:cs="Arial"/>
          <w:iCs/>
          <w:sz w:val="24"/>
          <w:szCs w:val="24"/>
        </w:rPr>
      </w:pPr>
      <w:r w:rsidRPr="00B24A34">
        <w:rPr>
          <w:rFonts w:ascii="Arial" w:hAnsi="Arial" w:cs="Arial"/>
          <w:iCs/>
          <w:sz w:val="24"/>
          <w:szCs w:val="24"/>
        </w:rPr>
        <w:t>e</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A teacher on a probationary or temporary contract shall be eligible for maternity leave during the term of the teacher's contract subject to the availability of sick leave entitlement.</w:t>
      </w:r>
    </w:p>
    <w:p w:rsidR="00716127" w:rsidRPr="00B24A34" w:rsidRDefault="00ED56A7" w:rsidP="00ED56A7">
      <w:pPr>
        <w:spacing w:after="0" w:line="240" w:lineRule="auto"/>
        <w:ind w:left="2520" w:hanging="360"/>
        <w:rPr>
          <w:rFonts w:ascii="Arial" w:hAnsi="Arial" w:cs="Arial"/>
          <w:iCs/>
          <w:sz w:val="24"/>
          <w:szCs w:val="24"/>
        </w:rPr>
      </w:pPr>
      <w:r w:rsidRPr="00B24A34">
        <w:rPr>
          <w:rFonts w:ascii="Arial" w:hAnsi="Arial" w:cs="Arial"/>
          <w:iCs/>
          <w:sz w:val="24"/>
          <w:szCs w:val="24"/>
        </w:rPr>
        <w:t>f</w:t>
      </w:r>
      <w:r w:rsidR="00043A41" w:rsidRPr="00B24A34">
        <w:rPr>
          <w:rFonts w:ascii="Arial" w:hAnsi="Arial" w:cs="Arial"/>
          <w:iCs/>
          <w:sz w:val="24"/>
          <w:szCs w:val="24"/>
        </w:rPr>
        <w:t xml:space="preserve">. </w:t>
      </w:r>
      <w:r w:rsidR="00043A41" w:rsidRPr="00B24A34">
        <w:rPr>
          <w:rFonts w:ascii="Arial" w:hAnsi="Arial" w:cs="Arial"/>
          <w:iCs/>
          <w:sz w:val="24"/>
          <w:szCs w:val="24"/>
        </w:rPr>
        <w:tab/>
      </w:r>
      <w:r w:rsidR="00716127" w:rsidRPr="00B24A34">
        <w:rPr>
          <w:rFonts w:ascii="Arial" w:hAnsi="Arial" w:cs="Arial"/>
          <w:iCs/>
          <w:sz w:val="24"/>
          <w:szCs w:val="24"/>
        </w:rPr>
        <w:t xml:space="preserve">For the duration of the Maternity Leave, the </w:t>
      </w:r>
      <w:r w:rsidR="00055247" w:rsidRPr="00B24A34">
        <w:rPr>
          <w:rFonts w:ascii="Arial" w:hAnsi="Arial" w:cs="Arial"/>
          <w:iCs/>
          <w:sz w:val="24"/>
          <w:szCs w:val="24"/>
        </w:rPr>
        <w:t>School Jurisdiction</w:t>
      </w:r>
      <w:r w:rsidR="00716127" w:rsidRPr="00B24A34">
        <w:rPr>
          <w:rFonts w:ascii="Arial" w:hAnsi="Arial" w:cs="Arial"/>
          <w:iCs/>
          <w:sz w:val="24"/>
          <w:szCs w:val="24"/>
        </w:rPr>
        <w:t xml:space="preserve"> shall continue to pay the </w:t>
      </w:r>
      <w:r w:rsidR="00055247" w:rsidRPr="00B24A34">
        <w:rPr>
          <w:rFonts w:ascii="Arial" w:hAnsi="Arial" w:cs="Arial"/>
          <w:iCs/>
          <w:sz w:val="24"/>
          <w:szCs w:val="24"/>
        </w:rPr>
        <w:t>School Jurisdiction</w:t>
      </w:r>
      <w:r w:rsidR="00716127" w:rsidRPr="00B24A34">
        <w:rPr>
          <w:rFonts w:ascii="Arial" w:hAnsi="Arial" w:cs="Arial"/>
          <w:iCs/>
          <w:sz w:val="24"/>
          <w:szCs w:val="24"/>
        </w:rPr>
        <w:t>’s portion of the teacher’s benefit plan premiums as per article 7.</w:t>
      </w:r>
    </w:p>
    <w:p w:rsidR="00ED56A7" w:rsidRPr="00B24A34" w:rsidRDefault="00ED56A7" w:rsidP="00ED56A7">
      <w:pPr>
        <w:adjustRightInd w:val="0"/>
        <w:spacing w:after="0"/>
        <w:ind w:left="2160" w:hanging="720"/>
        <w:rPr>
          <w:rFonts w:ascii="Arial" w:hAnsi="Arial" w:cs="Arial"/>
          <w:bCs/>
          <w:color w:val="000000"/>
          <w:sz w:val="24"/>
          <w:szCs w:val="24"/>
        </w:rPr>
      </w:pPr>
    </w:p>
    <w:p w:rsidR="00ED56A7" w:rsidRPr="00B24A34" w:rsidRDefault="00716127" w:rsidP="00ED56A7">
      <w:pPr>
        <w:adjustRightInd w:val="0"/>
        <w:spacing w:after="0"/>
        <w:ind w:left="2160" w:hanging="720"/>
        <w:rPr>
          <w:rFonts w:ascii="Arial" w:hAnsi="Arial" w:cs="Arial"/>
          <w:color w:val="000000"/>
          <w:sz w:val="24"/>
          <w:szCs w:val="24"/>
        </w:rPr>
      </w:pPr>
      <w:r w:rsidRPr="00B24A34">
        <w:rPr>
          <w:rFonts w:ascii="Arial" w:hAnsi="Arial" w:cs="Arial"/>
          <w:bCs/>
          <w:color w:val="000000"/>
          <w:sz w:val="24"/>
          <w:szCs w:val="24"/>
        </w:rPr>
        <w:t>11.1.2</w:t>
      </w:r>
      <w:r w:rsidRPr="00B24A34">
        <w:rPr>
          <w:rFonts w:ascii="Arial" w:hAnsi="Arial" w:cs="Arial"/>
          <w:bCs/>
          <w:color w:val="000000"/>
          <w:sz w:val="24"/>
          <w:szCs w:val="24"/>
        </w:rPr>
        <w:tab/>
      </w:r>
      <w:r w:rsidR="00A041D1" w:rsidRPr="00B24A34">
        <w:rPr>
          <w:rFonts w:ascii="Arial" w:hAnsi="Arial" w:cs="Arial"/>
          <w:bCs/>
          <w:color w:val="000000"/>
          <w:sz w:val="24"/>
          <w:szCs w:val="24"/>
        </w:rPr>
        <w:t xml:space="preserve"> </w:t>
      </w:r>
      <w:r w:rsidRPr="00B24A34">
        <w:rPr>
          <w:rFonts w:ascii="Arial" w:hAnsi="Arial" w:cs="Arial"/>
          <w:color w:val="000000"/>
          <w:sz w:val="24"/>
          <w:szCs w:val="24"/>
        </w:rPr>
        <w:t xml:space="preserve">A teacher is entitled to parental leave for a period of up to 37 weeks following the birth of a child or in the case of adoption, the placement of the child, provided the leave is utilized within 52 weeks of the birth or adoption as applicable. </w:t>
      </w:r>
    </w:p>
    <w:p w:rsidR="00ED56A7" w:rsidRPr="00B24A34" w:rsidRDefault="00ED56A7" w:rsidP="00ED56A7">
      <w:pPr>
        <w:adjustRightInd w:val="0"/>
        <w:spacing w:after="0"/>
        <w:ind w:left="2160" w:hanging="720"/>
        <w:rPr>
          <w:rFonts w:ascii="Arial" w:hAnsi="Arial" w:cs="Arial"/>
          <w:color w:val="000000"/>
          <w:sz w:val="24"/>
          <w:szCs w:val="24"/>
        </w:rPr>
      </w:pPr>
    </w:p>
    <w:p w:rsidR="00716127" w:rsidRPr="00B24A34" w:rsidRDefault="00716127" w:rsidP="00716127">
      <w:pPr>
        <w:adjustRightInd w:val="0"/>
        <w:ind w:left="2160" w:hanging="720"/>
        <w:rPr>
          <w:rFonts w:ascii="Arial" w:hAnsi="Arial" w:cs="Arial"/>
          <w:color w:val="000000"/>
          <w:sz w:val="24"/>
          <w:szCs w:val="24"/>
        </w:rPr>
      </w:pPr>
      <w:r w:rsidRPr="00B24A34">
        <w:rPr>
          <w:rFonts w:ascii="Arial" w:hAnsi="Arial" w:cs="Arial"/>
          <w:color w:val="000000"/>
          <w:sz w:val="24"/>
          <w:szCs w:val="24"/>
        </w:rPr>
        <w:t>11.1.3</w:t>
      </w:r>
      <w:r w:rsidRPr="00B24A34">
        <w:rPr>
          <w:rFonts w:ascii="Arial" w:hAnsi="Arial" w:cs="Arial"/>
          <w:b/>
          <w:color w:val="000000"/>
          <w:sz w:val="24"/>
          <w:szCs w:val="24"/>
        </w:rPr>
        <w:tab/>
      </w:r>
      <w:r w:rsidR="00A041D1" w:rsidRPr="00B24A34">
        <w:rPr>
          <w:rFonts w:ascii="Arial" w:hAnsi="Arial" w:cs="Arial"/>
          <w:b/>
          <w:color w:val="000000"/>
          <w:sz w:val="24"/>
          <w:szCs w:val="24"/>
        </w:rPr>
        <w:t xml:space="preserve"> </w:t>
      </w:r>
      <w:r w:rsidRPr="00B24A34">
        <w:rPr>
          <w:rFonts w:ascii="Arial" w:hAnsi="Arial" w:cs="Arial"/>
          <w:color w:val="000000"/>
          <w:sz w:val="24"/>
          <w:szCs w:val="24"/>
        </w:rPr>
        <w:t>When possible, written notice should be forwarded to the Superintendent or designate three (3) months prior to the expected date of delivery</w:t>
      </w:r>
      <w:r w:rsidR="006C6400" w:rsidRPr="00B24A34">
        <w:rPr>
          <w:rFonts w:ascii="Arial" w:hAnsi="Arial" w:cs="Arial"/>
          <w:color w:val="000000"/>
          <w:sz w:val="24"/>
          <w:szCs w:val="24"/>
        </w:rPr>
        <w:t xml:space="preserve">. </w:t>
      </w:r>
      <w:r w:rsidRPr="00B24A34">
        <w:rPr>
          <w:rFonts w:ascii="Arial" w:hAnsi="Arial" w:cs="Arial"/>
          <w:color w:val="000000"/>
          <w:sz w:val="24"/>
          <w:szCs w:val="24"/>
        </w:rPr>
        <w:t>Written notice must be forwarded to the Superintendent or designate at least six (6) weeks prior to the expected delivery.</w:t>
      </w:r>
    </w:p>
    <w:p w:rsidR="00716127" w:rsidRPr="00B24A34" w:rsidRDefault="00716127" w:rsidP="00716127">
      <w:pPr>
        <w:adjustRightInd w:val="0"/>
        <w:ind w:left="2160" w:hanging="720"/>
        <w:rPr>
          <w:rFonts w:ascii="Arial" w:hAnsi="Arial" w:cs="Arial"/>
          <w:color w:val="000000"/>
          <w:sz w:val="24"/>
          <w:szCs w:val="24"/>
        </w:rPr>
      </w:pPr>
      <w:r w:rsidRPr="00B24A34">
        <w:rPr>
          <w:rFonts w:ascii="Arial" w:hAnsi="Arial" w:cs="Arial"/>
          <w:color w:val="000000"/>
          <w:sz w:val="24"/>
          <w:szCs w:val="24"/>
        </w:rPr>
        <w:t>11.1.4</w:t>
      </w:r>
      <w:r w:rsidR="00043A41" w:rsidRPr="00B24A34">
        <w:rPr>
          <w:rFonts w:ascii="Arial" w:hAnsi="Arial" w:cs="Arial"/>
          <w:b/>
          <w:color w:val="000000"/>
          <w:sz w:val="24"/>
          <w:szCs w:val="24"/>
        </w:rPr>
        <w:tab/>
      </w:r>
      <w:r w:rsidR="00A041D1" w:rsidRPr="00B24A34">
        <w:rPr>
          <w:rFonts w:ascii="Arial" w:hAnsi="Arial" w:cs="Arial"/>
          <w:b/>
          <w:color w:val="000000"/>
          <w:sz w:val="24"/>
          <w:szCs w:val="24"/>
        </w:rPr>
        <w:t xml:space="preserve"> </w:t>
      </w:r>
      <w:r w:rsidRPr="00B24A34">
        <w:rPr>
          <w:rFonts w:ascii="Arial" w:hAnsi="Arial" w:cs="Arial"/>
          <w:color w:val="000000"/>
          <w:sz w:val="24"/>
          <w:szCs w:val="24"/>
        </w:rPr>
        <w:t xml:space="preserve">Written notice of intent to return to work shall be provided to the superintendent or designate at least four weeks prior to the date on which the teacher intends to return to work. </w:t>
      </w:r>
    </w:p>
    <w:p w:rsidR="00716127" w:rsidRPr="00B24A34" w:rsidRDefault="00716127" w:rsidP="007D7267">
      <w:pPr>
        <w:tabs>
          <w:tab w:val="left" w:pos="2160"/>
        </w:tabs>
        <w:spacing w:line="240" w:lineRule="atLeast"/>
        <w:ind w:left="2160" w:hanging="720"/>
        <w:rPr>
          <w:rFonts w:ascii="Arial" w:hAnsi="Arial" w:cs="Arial"/>
          <w:color w:val="000000"/>
          <w:sz w:val="24"/>
          <w:szCs w:val="24"/>
        </w:rPr>
      </w:pPr>
      <w:r w:rsidRPr="00B24A34">
        <w:rPr>
          <w:rFonts w:ascii="Arial" w:hAnsi="Arial" w:cs="Arial"/>
          <w:color w:val="000000"/>
          <w:sz w:val="24"/>
          <w:szCs w:val="24"/>
        </w:rPr>
        <w:t>11.1.5</w:t>
      </w:r>
      <w:r w:rsidR="007D7267" w:rsidRPr="00B24A34">
        <w:rPr>
          <w:rFonts w:ascii="Arial" w:hAnsi="Arial" w:cs="Arial"/>
          <w:color w:val="000000"/>
          <w:sz w:val="24"/>
          <w:szCs w:val="24"/>
        </w:rPr>
        <w:tab/>
      </w:r>
      <w:r w:rsidR="00A041D1" w:rsidRPr="00B24A34">
        <w:rPr>
          <w:rFonts w:ascii="Arial" w:hAnsi="Arial" w:cs="Arial"/>
          <w:color w:val="000000"/>
          <w:sz w:val="24"/>
          <w:szCs w:val="24"/>
        </w:rPr>
        <w:t xml:space="preserve"> </w:t>
      </w:r>
      <w:r w:rsidRPr="00B24A34">
        <w:rPr>
          <w:rFonts w:ascii="Arial" w:hAnsi="Arial" w:cs="Arial"/>
          <w:color w:val="000000"/>
          <w:sz w:val="24"/>
          <w:szCs w:val="24"/>
        </w:rPr>
        <w:t xml:space="preserve">Following the leave, a teacher shall be returned to the position occupied at the commencement of the leave or to a mutually agreed upon position. Should the position occupied at the commencement of the leave no longer exist and upon failing to reach a mutually agreed upon alternate position, the teacher shall </w:t>
      </w:r>
      <w:r w:rsidRPr="00B24A34">
        <w:rPr>
          <w:rFonts w:ascii="Arial" w:hAnsi="Arial" w:cs="Arial"/>
          <w:color w:val="000000"/>
          <w:sz w:val="24"/>
          <w:szCs w:val="24"/>
        </w:rPr>
        <w:lastRenderedPageBreak/>
        <w:t>be provided with a position that most nearly equates with the position occupied at the commencement of the leave.</w:t>
      </w:r>
    </w:p>
    <w:p w:rsidR="00716127" w:rsidRPr="00B24A34" w:rsidRDefault="00716127" w:rsidP="00716127">
      <w:pPr>
        <w:tabs>
          <w:tab w:val="left" w:pos="720"/>
          <w:tab w:val="left" w:pos="1440"/>
          <w:tab w:val="left" w:pos="2160"/>
        </w:tabs>
        <w:spacing w:line="240" w:lineRule="atLeast"/>
        <w:ind w:left="2160" w:hanging="720"/>
        <w:rPr>
          <w:rFonts w:ascii="Arial" w:hAnsi="Arial" w:cs="Arial"/>
          <w:color w:val="000000"/>
          <w:sz w:val="24"/>
          <w:szCs w:val="24"/>
        </w:rPr>
      </w:pPr>
    </w:p>
    <w:p w:rsidR="009A6280" w:rsidRPr="00B24A34" w:rsidRDefault="00775F53" w:rsidP="007D7267">
      <w:pPr>
        <w:ind w:left="1440" w:hanging="720"/>
        <w:rPr>
          <w:rFonts w:ascii="Arial" w:hAnsi="Arial" w:cs="Arial"/>
          <w:b/>
          <w:i/>
          <w:sz w:val="24"/>
          <w:szCs w:val="24"/>
        </w:rPr>
      </w:pPr>
      <w:r w:rsidRPr="00B24A34">
        <w:rPr>
          <w:rFonts w:ascii="Arial" w:hAnsi="Arial" w:cs="Arial"/>
          <w:b/>
          <w:i/>
          <w:sz w:val="24"/>
          <w:szCs w:val="24"/>
        </w:rPr>
        <w:t>11.2</w:t>
      </w:r>
      <w:r w:rsidRPr="00B24A34">
        <w:rPr>
          <w:rFonts w:ascii="Arial" w:hAnsi="Arial" w:cs="Arial"/>
          <w:b/>
          <w:i/>
          <w:sz w:val="24"/>
          <w:szCs w:val="24"/>
        </w:rPr>
        <w:tab/>
      </w:r>
      <w:r w:rsidR="009A6280" w:rsidRPr="00B24A34">
        <w:rPr>
          <w:rFonts w:ascii="Arial" w:hAnsi="Arial" w:cs="Arial"/>
          <w:b/>
          <w:i/>
          <w:sz w:val="24"/>
          <w:szCs w:val="24"/>
        </w:rPr>
        <w:t xml:space="preserve">Benefits </w:t>
      </w:r>
      <w:r w:rsidR="00122E97" w:rsidRPr="00B24A34">
        <w:rPr>
          <w:rFonts w:ascii="Arial" w:hAnsi="Arial" w:cs="Arial"/>
          <w:b/>
          <w:i/>
          <w:sz w:val="24"/>
          <w:szCs w:val="24"/>
        </w:rPr>
        <w:t xml:space="preserve">– Prepayment or Repayment of Premiums </w:t>
      </w:r>
      <w:r w:rsidR="009A6280" w:rsidRPr="00B24A34">
        <w:rPr>
          <w:rFonts w:ascii="Arial" w:hAnsi="Arial" w:cs="Arial"/>
          <w:b/>
          <w:i/>
          <w:sz w:val="24"/>
          <w:szCs w:val="24"/>
        </w:rPr>
        <w:t xml:space="preserve">During Unpaid Portion of Leave </w:t>
      </w:r>
    </w:p>
    <w:p w:rsidR="0087733F" w:rsidRPr="00B24A34" w:rsidRDefault="00775F53" w:rsidP="007D7267">
      <w:pPr>
        <w:pStyle w:val="ListParagraph"/>
        <w:tabs>
          <w:tab w:val="left" w:pos="2160"/>
        </w:tabs>
        <w:spacing w:after="240" w:line="240" w:lineRule="auto"/>
        <w:ind w:left="2160" w:hanging="720"/>
        <w:contextualSpacing w:val="0"/>
        <w:rPr>
          <w:rFonts w:ascii="Arial" w:hAnsi="Arial" w:cs="Arial"/>
          <w:i/>
          <w:sz w:val="24"/>
          <w:szCs w:val="24"/>
        </w:rPr>
      </w:pPr>
      <w:r w:rsidRPr="00B24A34">
        <w:rPr>
          <w:rFonts w:ascii="Arial" w:hAnsi="Arial" w:cs="Arial"/>
          <w:i/>
          <w:sz w:val="24"/>
          <w:szCs w:val="24"/>
        </w:rPr>
        <w:t>11.2.1</w:t>
      </w:r>
      <w:r w:rsidRPr="00B24A34">
        <w:rPr>
          <w:rFonts w:ascii="Arial" w:hAnsi="Arial" w:cs="Arial"/>
          <w:i/>
          <w:sz w:val="24"/>
          <w:szCs w:val="24"/>
        </w:rPr>
        <w:tab/>
      </w:r>
      <w:r w:rsidR="009A6280" w:rsidRPr="00B24A34">
        <w:rPr>
          <w:rFonts w:ascii="Arial" w:hAnsi="Arial" w:cs="Arial"/>
          <w:i/>
          <w:sz w:val="24"/>
          <w:szCs w:val="24"/>
        </w:rPr>
        <w:t>Teachers may prepay or repay benefit premiums payable during the duration of a maternity, adoption or parental leave.</w:t>
      </w:r>
    </w:p>
    <w:p w:rsidR="009A6280" w:rsidRPr="00B24A34" w:rsidRDefault="009A6280" w:rsidP="007D7267">
      <w:pPr>
        <w:pStyle w:val="ListParagraph"/>
        <w:numPr>
          <w:ilvl w:val="2"/>
          <w:numId w:val="22"/>
        </w:numPr>
        <w:tabs>
          <w:tab w:val="left" w:pos="2160"/>
        </w:tabs>
        <w:spacing w:after="240" w:line="240" w:lineRule="auto"/>
        <w:ind w:left="2160"/>
        <w:contextualSpacing w:val="0"/>
        <w:rPr>
          <w:rFonts w:ascii="Arial" w:hAnsi="Arial" w:cs="Arial"/>
          <w:sz w:val="24"/>
          <w:szCs w:val="24"/>
        </w:rPr>
      </w:pPr>
      <w:r w:rsidRPr="00B24A34">
        <w:rPr>
          <w:rFonts w:ascii="Arial" w:hAnsi="Arial" w:cs="Arial"/>
          <w:i/>
          <w:sz w:val="24"/>
          <w:szCs w:val="24"/>
        </w:rPr>
        <w:t xml:space="preserve">Subject to the terms and conditions of the benefits insurance carrier policies, teachers on maternity, adoption or parental leave may make arrangements through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Pr="00B24A34">
        <w:rPr>
          <w:rFonts w:ascii="Arial" w:hAnsi="Arial" w:cs="Arial"/>
          <w:i/>
          <w:sz w:val="24"/>
          <w:szCs w:val="24"/>
        </w:rPr>
        <w:t>to prepay 100 per cent of the benefit premiums for applicable benefit</w:t>
      </w:r>
      <w:r w:rsidR="00A14ACE" w:rsidRPr="00B24A34">
        <w:rPr>
          <w:rFonts w:ascii="Arial" w:hAnsi="Arial" w:cs="Arial"/>
          <w:i/>
          <w:sz w:val="24"/>
          <w:szCs w:val="24"/>
        </w:rPr>
        <w:t>s provided for in the existing c</w:t>
      </w:r>
      <w:r w:rsidRPr="00B24A34">
        <w:rPr>
          <w:rFonts w:ascii="Arial" w:hAnsi="Arial" w:cs="Arial"/>
          <w:i/>
          <w:sz w:val="24"/>
          <w:szCs w:val="24"/>
        </w:rPr>
        <w:t xml:space="preserve">ollective </w:t>
      </w:r>
      <w:r w:rsidR="00A14ACE" w:rsidRPr="00B24A34">
        <w:rPr>
          <w:rFonts w:ascii="Arial" w:hAnsi="Arial" w:cs="Arial"/>
          <w:i/>
          <w:sz w:val="24"/>
          <w:szCs w:val="24"/>
        </w:rPr>
        <w:t>a</w:t>
      </w:r>
      <w:r w:rsidRPr="00B24A34">
        <w:rPr>
          <w:rFonts w:ascii="Arial" w:hAnsi="Arial" w:cs="Arial"/>
          <w:i/>
          <w:sz w:val="24"/>
          <w:szCs w:val="24"/>
        </w:rPr>
        <w:t xml:space="preserve">greement, for a period of up to 12 months. </w:t>
      </w:r>
    </w:p>
    <w:p w:rsidR="0087733F" w:rsidRPr="00B24A34" w:rsidRDefault="00775F53" w:rsidP="007D7267">
      <w:pPr>
        <w:pStyle w:val="ListParagraph"/>
        <w:tabs>
          <w:tab w:val="left" w:pos="2160"/>
        </w:tabs>
        <w:spacing w:after="240" w:line="240" w:lineRule="auto"/>
        <w:ind w:left="2160" w:hanging="720"/>
        <w:contextualSpacing w:val="0"/>
        <w:rPr>
          <w:rFonts w:ascii="Arial" w:hAnsi="Arial" w:cs="Arial"/>
          <w:sz w:val="24"/>
          <w:szCs w:val="24"/>
        </w:rPr>
      </w:pPr>
      <w:r w:rsidRPr="00B24A34">
        <w:rPr>
          <w:rFonts w:ascii="Arial" w:hAnsi="Arial" w:cs="Arial"/>
          <w:i/>
          <w:sz w:val="24"/>
          <w:szCs w:val="24"/>
        </w:rPr>
        <w:t>11.2.3</w:t>
      </w:r>
      <w:r w:rsidR="009A1516" w:rsidRPr="00B24A34">
        <w:rPr>
          <w:rFonts w:ascii="Arial" w:hAnsi="Arial" w:cs="Arial"/>
          <w:i/>
          <w:sz w:val="24"/>
          <w:szCs w:val="24"/>
        </w:rPr>
        <w:tab/>
      </w:r>
      <w:r w:rsidR="009A6280" w:rsidRPr="00B24A34">
        <w:rPr>
          <w:rFonts w:ascii="Arial" w:hAnsi="Arial" w:cs="Arial"/>
          <w:i/>
          <w:sz w:val="24"/>
          <w:szCs w:val="24"/>
        </w:rPr>
        <w:t xml:space="preserve">Notwithstanding Clause </w:t>
      </w:r>
      <w:r w:rsidR="00EE3FDB" w:rsidRPr="00B24A34">
        <w:rPr>
          <w:rFonts w:ascii="Arial" w:hAnsi="Arial" w:cs="Arial"/>
          <w:i/>
          <w:sz w:val="24"/>
          <w:szCs w:val="24"/>
        </w:rPr>
        <w:t>11</w:t>
      </w:r>
      <w:r w:rsidR="005E20A0" w:rsidRPr="00B24A34">
        <w:rPr>
          <w:rFonts w:ascii="Arial" w:hAnsi="Arial" w:cs="Arial"/>
          <w:i/>
          <w:sz w:val="24"/>
          <w:szCs w:val="24"/>
        </w:rPr>
        <w:t>.</w:t>
      </w:r>
      <w:r w:rsidR="00A6002F" w:rsidRPr="00B24A34">
        <w:rPr>
          <w:rFonts w:ascii="Arial" w:hAnsi="Arial" w:cs="Arial"/>
          <w:i/>
          <w:sz w:val="24"/>
          <w:szCs w:val="24"/>
        </w:rPr>
        <w:t>2</w:t>
      </w:r>
      <w:r w:rsidR="00D73D3E" w:rsidRPr="00B24A34">
        <w:rPr>
          <w:rFonts w:ascii="Arial" w:hAnsi="Arial" w:cs="Arial"/>
          <w:i/>
          <w:sz w:val="24"/>
          <w:szCs w:val="24"/>
        </w:rPr>
        <w:t>.2,</w:t>
      </w:r>
      <w:r w:rsidR="009A6280" w:rsidRPr="00B24A34">
        <w:rPr>
          <w:rFonts w:ascii="Arial" w:hAnsi="Arial" w:cs="Arial"/>
          <w:i/>
          <w:sz w:val="24"/>
          <w:szCs w:val="24"/>
        </w:rPr>
        <w:t xml:space="preserve"> subject to the terms and conditions of the benefits insurance carrier policies, upon request by the teacher,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 xml:space="preserve">will continue paying the </w:t>
      </w:r>
      <w:r w:rsidR="00927A66" w:rsidRPr="00B24A34">
        <w:rPr>
          <w:rFonts w:ascii="Arial" w:hAnsi="Arial" w:cs="Arial"/>
          <w:i/>
          <w:sz w:val="24"/>
          <w:szCs w:val="24"/>
        </w:rPr>
        <w:t>School Jurisdiction</w:t>
      </w:r>
      <w:r w:rsidR="009A6280" w:rsidRPr="00B24A34">
        <w:rPr>
          <w:rFonts w:ascii="Arial" w:hAnsi="Arial" w:cs="Arial"/>
          <w:i/>
          <w:sz w:val="24"/>
          <w:szCs w:val="24"/>
        </w:rPr>
        <w:t xml:space="preserve"> portion of the benefit costs for a teacher on </w:t>
      </w:r>
      <w:r w:rsidR="00367783" w:rsidRPr="00B24A34">
        <w:rPr>
          <w:rFonts w:ascii="Arial" w:hAnsi="Arial" w:cs="Arial"/>
          <w:i/>
          <w:sz w:val="24"/>
          <w:szCs w:val="24"/>
        </w:rPr>
        <w:t>maternity, adoption or parental</w:t>
      </w:r>
      <w:r w:rsidR="009A6280" w:rsidRPr="00B24A34">
        <w:rPr>
          <w:rFonts w:ascii="Arial" w:hAnsi="Arial" w:cs="Arial"/>
          <w:i/>
          <w:sz w:val="24"/>
          <w:szCs w:val="24"/>
        </w:rPr>
        <w:t xml:space="preserve"> leave, for a period of up to twelve months, provided the teacher repays the </w:t>
      </w:r>
      <w:r w:rsidR="00630633" w:rsidRPr="00B24A34">
        <w:rPr>
          <w:rFonts w:ascii="Arial" w:hAnsi="Arial" w:cs="Arial"/>
          <w:i/>
          <w:sz w:val="24"/>
          <w:szCs w:val="24"/>
        </w:rPr>
        <w:t xml:space="preserve">teacher </w:t>
      </w:r>
      <w:r w:rsidR="009A6280" w:rsidRPr="00B24A34">
        <w:rPr>
          <w:rFonts w:ascii="Arial" w:hAnsi="Arial" w:cs="Arial"/>
          <w:i/>
          <w:sz w:val="24"/>
          <w:szCs w:val="24"/>
        </w:rPr>
        <w:t>portion of the benefit premiums.</w:t>
      </w:r>
    </w:p>
    <w:p w:rsidR="0087733F" w:rsidRPr="00B24A34" w:rsidRDefault="00775F53" w:rsidP="007D7267">
      <w:pPr>
        <w:pStyle w:val="ListParagraph"/>
        <w:tabs>
          <w:tab w:val="left" w:pos="2160"/>
        </w:tabs>
        <w:spacing w:after="240" w:line="240" w:lineRule="auto"/>
        <w:ind w:left="2160" w:hanging="720"/>
        <w:contextualSpacing w:val="0"/>
        <w:rPr>
          <w:rFonts w:ascii="Arial" w:hAnsi="Arial" w:cs="Arial"/>
          <w:sz w:val="24"/>
          <w:szCs w:val="24"/>
        </w:rPr>
      </w:pPr>
      <w:r w:rsidRPr="00B24A34">
        <w:rPr>
          <w:rFonts w:ascii="Arial" w:hAnsi="Arial" w:cs="Arial"/>
          <w:i/>
          <w:sz w:val="24"/>
          <w:szCs w:val="24"/>
        </w:rPr>
        <w:t>11.2.4</w:t>
      </w:r>
      <w:r w:rsidRPr="00B24A34">
        <w:rPr>
          <w:rFonts w:ascii="Arial" w:hAnsi="Arial" w:cs="Arial"/>
          <w:i/>
          <w:sz w:val="24"/>
          <w:szCs w:val="24"/>
        </w:rPr>
        <w:tab/>
      </w:r>
      <w:r w:rsidR="009A6280" w:rsidRPr="00B24A34">
        <w:rPr>
          <w:rFonts w:ascii="Arial" w:hAnsi="Arial" w:cs="Arial"/>
          <w:i/>
          <w:sz w:val="24"/>
          <w:szCs w:val="24"/>
        </w:rPr>
        <w:t xml:space="preserve">A teacher who commits to Clause </w:t>
      </w:r>
      <w:r w:rsidR="005E20A0" w:rsidRPr="00B24A34">
        <w:rPr>
          <w:rFonts w:ascii="Arial" w:hAnsi="Arial" w:cs="Arial"/>
          <w:i/>
          <w:sz w:val="24"/>
          <w:szCs w:val="24"/>
        </w:rPr>
        <w:t>1</w:t>
      </w:r>
      <w:r w:rsidR="00EE3FDB" w:rsidRPr="00B24A34">
        <w:rPr>
          <w:rFonts w:ascii="Arial" w:hAnsi="Arial" w:cs="Arial"/>
          <w:i/>
          <w:sz w:val="24"/>
          <w:szCs w:val="24"/>
        </w:rPr>
        <w:t>1</w:t>
      </w:r>
      <w:r w:rsidR="005E20A0" w:rsidRPr="00B24A34">
        <w:rPr>
          <w:rFonts w:ascii="Arial" w:hAnsi="Arial" w:cs="Arial"/>
          <w:i/>
          <w:sz w:val="24"/>
          <w:szCs w:val="24"/>
        </w:rPr>
        <w:t>.</w:t>
      </w:r>
      <w:r w:rsidR="00A6002F" w:rsidRPr="00B24A34">
        <w:rPr>
          <w:rFonts w:ascii="Arial" w:hAnsi="Arial" w:cs="Arial"/>
          <w:i/>
          <w:sz w:val="24"/>
          <w:szCs w:val="24"/>
        </w:rPr>
        <w:t>2</w:t>
      </w:r>
      <w:r w:rsidR="00D73D3E" w:rsidRPr="00B24A34">
        <w:rPr>
          <w:rFonts w:ascii="Arial" w:hAnsi="Arial" w:cs="Arial"/>
          <w:i/>
          <w:sz w:val="24"/>
          <w:szCs w:val="24"/>
        </w:rPr>
        <w:t>.3</w:t>
      </w:r>
      <w:r w:rsidR="009A6280" w:rsidRPr="00B24A34">
        <w:rPr>
          <w:rFonts w:ascii="Arial" w:hAnsi="Arial" w:cs="Arial"/>
          <w:i/>
          <w:sz w:val="24"/>
          <w:szCs w:val="24"/>
        </w:rPr>
        <w:t xml:space="preserve"> is responsible to repay the amount of the </w:t>
      </w:r>
      <w:r w:rsidR="00927A66" w:rsidRPr="00B24A34">
        <w:rPr>
          <w:rFonts w:ascii="Arial" w:hAnsi="Arial" w:cs="Arial"/>
          <w:i/>
          <w:sz w:val="24"/>
          <w:szCs w:val="24"/>
        </w:rPr>
        <w:t>School Jurisdiction</w:t>
      </w:r>
      <w:r w:rsidR="009A6280" w:rsidRPr="00B24A34">
        <w:rPr>
          <w:rFonts w:ascii="Arial" w:hAnsi="Arial" w:cs="Arial"/>
          <w:i/>
          <w:sz w:val="24"/>
          <w:szCs w:val="24"/>
        </w:rPr>
        <w:t xml:space="preserve"> paid benefit premiums, and shall reimburse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upon return from the leave, in a mutually agreeable, reasonable manner over the period of no more than twelve months followin</w:t>
      </w:r>
      <w:r w:rsidR="00D73D3E" w:rsidRPr="00B24A34">
        <w:rPr>
          <w:rFonts w:ascii="Arial" w:hAnsi="Arial" w:cs="Arial"/>
          <w:i/>
          <w:sz w:val="24"/>
          <w:szCs w:val="24"/>
        </w:rPr>
        <w:t xml:space="preserve">g the teacher’s return to duty. </w:t>
      </w:r>
    </w:p>
    <w:p w:rsidR="009A6280" w:rsidRPr="00B24A34" w:rsidRDefault="009A6280" w:rsidP="007D7267">
      <w:pPr>
        <w:pStyle w:val="ListParagraph"/>
        <w:numPr>
          <w:ilvl w:val="2"/>
          <w:numId w:val="23"/>
        </w:numPr>
        <w:tabs>
          <w:tab w:val="left" w:pos="2160"/>
        </w:tabs>
        <w:spacing w:after="240" w:line="240" w:lineRule="auto"/>
        <w:ind w:left="2174"/>
        <w:contextualSpacing w:val="0"/>
        <w:rPr>
          <w:rFonts w:ascii="Arial" w:hAnsi="Arial" w:cs="Arial"/>
          <w:sz w:val="24"/>
          <w:szCs w:val="24"/>
        </w:rPr>
      </w:pPr>
      <w:r w:rsidRPr="00B24A34">
        <w:rPr>
          <w:rFonts w:ascii="Arial" w:hAnsi="Arial" w:cs="Arial"/>
          <w:i/>
          <w:sz w:val="24"/>
          <w:szCs w:val="24"/>
        </w:rPr>
        <w:t xml:space="preserve">If a teacher fails to return to his/her teaching duties, the teacher shall be responsible to forthwith repay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Pr="00B24A34">
        <w:rPr>
          <w:rFonts w:ascii="Arial" w:hAnsi="Arial" w:cs="Arial"/>
          <w:i/>
          <w:sz w:val="24"/>
          <w:szCs w:val="24"/>
        </w:rPr>
        <w:t xml:space="preserve">paid benefit premiums, and shall reimburse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Pr="00B24A34">
        <w:rPr>
          <w:rFonts w:ascii="Arial" w:hAnsi="Arial" w:cs="Arial"/>
          <w:i/>
          <w:sz w:val="24"/>
          <w:szCs w:val="24"/>
        </w:rPr>
        <w:t>upon receipt of an invoice.</w:t>
      </w:r>
    </w:p>
    <w:p w:rsidR="009A6280" w:rsidRPr="00B24A34" w:rsidRDefault="009A6280" w:rsidP="007D7267">
      <w:pPr>
        <w:pStyle w:val="ListParagraph"/>
        <w:numPr>
          <w:ilvl w:val="2"/>
          <w:numId w:val="23"/>
        </w:numPr>
        <w:tabs>
          <w:tab w:val="left" w:pos="2160"/>
        </w:tabs>
        <w:spacing w:after="240" w:line="240" w:lineRule="auto"/>
        <w:ind w:left="2160"/>
        <w:rPr>
          <w:rFonts w:ascii="Arial" w:hAnsi="Arial" w:cs="Arial"/>
          <w:sz w:val="24"/>
          <w:szCs w:val="24"/>
        </w:rPr>
      </w:pPr>
      <w:r w:rsidRPr="00B24A34">
        <w:rPr>
          <w:rFonts w:ascii="Arial" w:hAnsi="Arial" w:cs="Arial"/>
          <w:i/>
          <w:sz w:val="24"/>
          <w:szCs w:val="24"/>
        </w:rPr>
        <w:t xml:space="preserve">If a teacher has not fully repaid the cost of benefit premiums previously paid by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Pr="00B24A34">
        <w:rPr>
          <w:rFonts w:ascii="Arial" w:hAnsi="Arial" w:cs="Arial"/>
          <w:i/>
          <w:sz w:val="24"/>
          <w:szCs w:val="24"/>
        </w:rPr>
        <w:t xml:space="preserve">under Clause </w:t>
      </w:r>
      <w:r w:rsidR="005E20A0" w:rsidRPr="00B24A34">
        <w:rPr>
          <w:rFonts w:ascii="Arial" w:hAnsi="Arial" w:cs="Arial"/>
          <w:i/>
          <w:sz w:val="24"/>
          <w:szCs w:val="24"/>
        </w:rPr>
        <w:t>1</w:t>
      </w:r>
      <w:r w:rsidR="00EE3FDB" w:rsidRPr="00B24A34">
        <w:rPr>
          <w:rFonts w:ascii="Arial" w:hAnsi="Arial" w:cs="Arial"/>
          <w:i/>
          <w:sz w:val="24"/>
          <w:szCs w:val="24"/>
        </w:rPr>
        <w:t>1</w:t>
      </w:r>
      <w:r w:rsidR="005E20A0" w:rsidRPr="00B24A34">
        <w:rPr>
          <w:rFonts w:ascii="Arial" w:hAnsi="Arial" w:cs="Arial"/>
          <w:i/>
          <w:sz w:val="24"/>
          <w:szCs w:val="24"/>
        </w:rPr>
        <w:t>.</w:t>
      </w:r>
      <w:r w:rsidR="00A6002F" w:rsidRPr="00B24A34">
        <w:rPr>
          <w:rFonts w:ascii="Arial" w:hAnsi="Arial" w:cs="Arial"/>
          <w:i/>
          <w:sz w:val="24"/>
          <w:szCs w:val="24"/>
        </w:rPr>
        <w:t>2</w:t>
      </w:r>
      <w:r w:rsidR="00BA3874" w:rsidRPr="00B24A34">
        <w:rPr>
          <w:rFonts w:ascii="Arial" w:hAnsi="Arial" w:cs="Arial"/>
          <w:i/>
          <w:sz w:val="24"/>
          <w:szCs w:val="24"/>
        </w:rPr>
        <w:t>.3</w:t>
      </w:r>
      <w:r w:rsidRPr="00B24A34">
        <w:rPr>
          <w:rFonts w:ascii="Arial" w:hAnsi="Arial" w:cs="Arial"/>
          <w:i/>
          <w:sz w:val="24"/>
          <w:szCs w:val="24"/>
        </w:rPr>
        <w:t xml:space="preserve"> the teacher is not eligible to reapply for additional consideration under Clause </w:t>
      </w:r>
      <w:r w:rsidR="00122E97" w:rsidRPr="00B24A34">
        <w:rPr>
          <w:rFonts w:ascii="Arial" w:hAnsi="Arial" w:cs="Arial"/>
          <w:i/>
          <w:sz w:val="24"/>
          <w:szCs w:val="24"/>
        </w:rPr>
        <w:t>11</w:t>
      </w:r>
      <w:r w:rsidR="005E20A0" w:rsidRPr="00B24A34">
        <w:rPr>
          <w:rFonts w:ascii="Arial" w:hAnsi="Arial" w:cs="Arial"/>
          <w:i/>
          <w:sz w:val="24"/>
          <w:szCs w:val="24"/>
        </w:rPr>
        <w:t>.</w:t>
      </w:r>
      <w:r w:rsidR="00A6002F" w:rsidRPr="00B24A34">
        <w:rPr>
          <w:rFonts w:ascii="Arial" w:hAnsi="Arial" w:cs="Arial"/>
          <w:i/>
          <w:sz w:val="24"/>
          <w:szCs w:val="24"/>
        </w:rPr>
        <w:t>2</w:t>
      </w:r>
      <w:r w:rsidR="00D73D3E" w:rsidRPr="00B24A34">
        <w:rPr>
          <w:rFonts w:ascii="Arial" w:hAnsi="Arial" w:cs="Arial"/>
          <w:i/>
          <w:sz w:val="24"/>
          <w:szCs w:val="24"/>
        </w:rPr>
        <w:t>.3.</w:t>
      </w:r>
      <w:r w:rsidRPr="00B24A34">
        <w:rPr>
          <w:rFonts w:ascii="Arial" w:hAnsi="Arial" w:cs="Arial"/>
          <w:i/>
          <w:sz w:val="24"/>
          <w:szCs w:val="24"/>
        </w:rPr>
        <w:t xml:space="preserve"> </w:t>
      </w:r>
    </w:p>
    <w:p w:rsidR="005402AA" w:rsidRPr="00B24A34" w:rsidRDefault="005402AA" w:rsidP="005402AA">
      <w:pPr>
        <w:tabs>
          <w:tab w:val="left" w:pos="720"/>
        </w:tabs>
        <w:spacing w:after="240" w:line="240" w:lineRule="auto"/>
        <w:rPr>
          <w:rFonts w:ascii="Arial" w:hAnsi="Arial" w:cs="Arial"/>
          <w:sz w:val="24"/>
          <w:szCs w:val="24"/>
        </w:rPr>
      </w:pPr>
    </w:p>
    <w:p w:rsidR="00A041D1" w:rsidRPr="00B24A34" w:rsidRDefault="00A041D1">
      <w:pPr>
        <w:rPr>
          <w:rFonts w:ascii="Arial" w:hAnsi="Arial" w:cs="Arial"/>
          <w:b/>
          <w:sz w:val="24"/>
          <w:szCs w:val="24"/>
        </w:rPr>
      </w:pPr>
      <w:r w:rsidRPr="00B24A34">
        <w:rPr>
          <w:rFonts w:ascii="Arial" w:hAnsi="Arial" w:cs="Arial"/>
          <w:b/>
          <w:sz w:val="24"/>
          <w:szCs w:val="24"/>
        </w:rPr>
        <w:br w:type="page"/>
      </w:r>
    </w:p>
    <w:p w:rsidR="00DD72ED" w:rsidRPr="00B24A34" w:rsidRDefault="007D7267" w:rsidP="007D7267">
      <w:pPr>
        <w:tabs>
          <w:tab w:val="left" w:pos="720"/>
        </w:tabs>
        <w:spacing w:line="240" w:lineRule="atLeast"/>
        <w:ind w:left="720" w:hanging="720"/>
        <w:rPr>
          <w:rFonts w:ascii="Arial" w:hAnsi="Arial" w:cs="Arial"/>
          <w:sz w:val="24"/>
          <w:szCs w:val="24"/>
        </w:rPr>
      </w:pPr>
      <w:r w:rsidRPr="00B24A34">
        <w:rPr>
          <w:rFonts w:ascii="Arial" w:hAnsi="Arial" w:cs="Arial"/>
          <w:b/>
          <w:sz w:val="24"/>
          <w:szCs w:val="24"/>
        </w:rPr>
        <w:lastRenderedPageBreak/>
        <w:t xml:space="preserve">12. </w:t>
      </w:r>
      <w:r w:rsidRPr="00B24A34">
        <w:rPr>
          <w:rFonts w:ascii="Arial" w:hAnsi="Arial" w:cs="Arial"/>
          <w:b/>
          <w:sz w:val="24"/>
          <w:szCs w:val="24"/>
        </w:rPr>
        <w:tab/>
      </w:r>
      <w:r w:rsidR="00122E97" w:rsidRPr="00B24A34">
        <w:rPr>
          <w:rFonts w:ascii="Arial" w:hAnsi="Arial" w:cs="Arial"/>
          <w:b/>
          <w:sz w:val="24"/>
          <w:szCs w:val="24"/>
        </w:rPr>
        <w:t>PRIVATE BUSINESS/GENERAL/</w:t>
      </w:r>
      <w:r w:rsidR="005E20A0" w:rsidRPr="00B24A34">
        <w:rPr>
          <w:rFonts w:ascii="Arial" w:hAnsi="Arial" w:cs="Arial"/>
          <w:b/>
          <w:sz w:val="24"/>
          <w:szCs w:val="24"/>
        </w:rPr>
        <w:t>PERSONAL</w:t>
      </w:r>
      <w:r w:rsidR="00122E97" w:rsidRPr="00B24A34">
        <w:rPr>
          <w:rFonts w:ascii="Arial" w:hAnsi="Arial" w:cs="Arial"/>
          <w:b/>
          <w:sz w:val="24"/>
          <w:szCs w:val="24"/>
        </w:rPr>
        <w:t xml:space="preserve"> </w:t>
      </w:r>
      <w:r w:rsidR="005E20A0" w:rsidRPr="00B24A34">
        <w:rPr>
          <w:rFonts w:ascii="Arial" w:hAnsi="Arial" w:cs="Arial"/>
          <w:b/>
          <w:sz w:val="24"/>
          <w:szCs w:val="24"/>
        </w:rPr>
        <w:t>LEAVE</w:t>
      </w:r>
      <w:r w:rsidR="00122E97" w:rsidRPr="00B24A34">
        <w:rPr>
          <w:rFonts w:ascii="Arial" w:hAnsi="Arial" w:cs="Arial"/>
          <w:b/>
          <w:sz w:val="24"/>
          <w:szCs w:val="24"/>
        </w:rPr>
        <w:t>S OF ABSENCE</w:t>
      </w:r>
      <w:r w:rsidR="005E20A0" w:rsidRPr="00B24A34">
        <w:rPr>
          <w:rFonts w:ascii="Arial" w:hAnsi="Arial" w:cs="Arial"/>
          <w:b/>
          <w:i/>
          <w:sz w:val="24"/>
          <w:szCs w:val="24"/>
        </w:rPr>
        <w:t xml:space="preserve"> </w:t>
      </w:r>
      <w:r w:rsidR="00DD72ED" w:rsidRPr="00B24A34">
        <w:rPr>
          <w:rFonts w:ascii="Times" w:hAnsi="Times"/>
          <w:b/>
        </w:rPr>
        <w:tab/>
      </w:r>
    </w:p>
    <w:p w:rsidR="00DD72ED" w:rsidRPr="00B24A34" w:rsidRDefault="007D7267" w:rsidP="007D7267">
      <w:pPr>
        <w:tabs>
          <w:tab w:val="left" w:pos="1440"/>
          <w:tab w:val="left" w:pos="2160"/>
        </w:tabs>
        <w:spacing w:line="240" w:lineRule="atLeast"/>
        <w:ind w:left="1440" w:hanging="720"/>
        <w:rPr>
          <w:rFonts w:ascii="Arial" w:hAnsi="Arial" w:cs="Arial"/>
          <w:sz w:val="24"/>
          <w:szCs w:val="24"/>
        </w:rPr>
      </w:pPr>
      <w:r w:rsidRPr="00B24A34">
        <w:rPr>
          <w:rFonts w:ascii="Arial" w:hAnsi="Arial" w:cs="Arial"/>
          <w:b/>
          <w:sz w:val="24"/>
          <w:szCs w:val="24"/>
        </w:rPr>
        <w:t xml:space="preserve">12.1 </w:t>
      </w:r>
      <w:r w:rsidRPr="00B24A34">
        <w:rPr>
          <w:rFonts w:ascii="Arial" w:hAnsi="Arial" w:cs="Arial"/>
          <w:b/>
          <w:sz w:val="24"/>
          <w:szCs w:val="24"/>
        </w:rPr>
        <w:tab/>
      </w:r>
      <w:r w:rsidR="00DD72ED" w:rsidRPr="00B24A34">
        <w:rPr>
          <w:rFonts w:ascii="Arial" w:hAnsi="Arial" w:cs="Arial"/>
          <w:b/>
          <w:sz w:val="24"/>
          <w:szCs w:val="24"/>
        </w:rPr>
        <w:t>Personal Reasons</w:t>
      </w:r>
    </w:p>
    <w:p w:rsidR="00DD72ED" w:rsidRPr="00B24A34" w:rsidRDefault="00DD72ED" w:rsidP="007D7267">
      <w:pPr>
        <w:pStyle w:val="ListParagraph"/>
        <w:tabs>
          <w:tab w:val="left" w:pos="1440"/>
        </w:tabs>
        <w:spacing w:line="240" w:lineRule="atLeast"/>
        <w:ind w:left="1440"/>
        <w:rPr>
          <w:rFonts w:ascii="Arial" w:hAnsi="Arial" w:cs="Arial"/>
          <w:sz w:val="24"/>
          <w:szCs w:val="24"/>
        </w:rPr>
      </w:pPr>
      <w:r w:rsidRPr="00B24A34">
        <w:rPr>
          <w:rFonts w:ascii="Arial" w:hAnsi="Arial" w:cs="Arial"/>
          <w:sz w:val="24"/>
          <w:szCs w:val="24"/>
        </w:rPr>
        <w:t xml:space="preserve">A teacher shall receive leave of absence for personal reasons subject to the following </w:t>
      </w:r>
      <w:r w:rsidRPr="00B24A34">
        <w:rPr>
          <w:rFonts w:ascii="Arial" w:hAnsi="Arial" w:cs="Arial"/>
          <w:sz w:val="24"/>
          <w:szCs w:val="24"/>
        </w:rPr>
        <w:tab/>
        <w:t>conditions:</w:t>
      </w:r>
    </w:p>
    <w:p w:rsidR="00B54A8A" w:rsidRPr="00B24A34" w:rsidRDefault="00B54A8A" w:rsidP="007D7267">
      <w:pPr>
        <w:pStyle w:val="ListParagraph"/>
        <w:tabs>
          <w:tab w:val="left" w:pos="1440"/>
        </w:tabs>
        <w:spacing w:line="240" w:lineRule="atLeast"/>
        <w:ind w:left="1440"/>
        <w:rPr>
          <w:rFonts w:ascii="Arial" w:hAnsi="Arial" w:cs="Arial"/>
          <w:sz w:val="24"/>
          <w:szCs w:val="24"/>
        </w:rPr>
      </w:pPr>
    </w:p>
    <w:p w:rsidR="00DD72ED" w:rsidRPr="00B24A34" w:rsidRDefault="00DD72ED" w:rsidP="007D7267">
      <w:pPr>
        <w:tabs>
          <w:tab w:val="left" w:pos="2160"/>
        </w:tabs>
        <w:spacing w:line="240" w:lineRule="atLeast"/>
        <w:ind w:left="2160" w:hanging="720"/>
        <w:rPr>
          <w:rFonts w:ascii="Arial" w:hAnsi="Arial" w:cs="Arial"/>
          <w:sz w:val="24"/>
          <w:szCs w:val="24"/>
        </w:rPr>
      </w:pPr>
      <w:r w:rsidRPr="00B24A34">
        <w:rPr>
          <w:rFonts w:ascii="Arial" w:hAnsi="Arial" w:cs="Arial"/>
          <w:b/>
          <w:sz w:val="24"/>
          <w:szCs w:val="24"/>
        </w:rPr>
        <w:t>12.1.1</w:t>
      </w:r>
      <w:r w:rsidRPr="00B24A34">
        <w:rPr>
          <w:rFonts w:ascii="Arial" w:hAnsi="Arial" w:cs="Arial"/>
          <w:sz w:val="24"/>
          <w:szCs w:val="24"/>
        </w:rPr>
        <w:tab/>
      </w:r>
      <w:r w:rsidRPr="00B24A34">
        <w:rPr>
          <w:rFonts w:ascii="Arial" w:hAnsi="Arial" w:cs="Arial"/>
          <w:b/>
          <w:sz w:val="24"/>
          <w:szCs w:val="24"/>
        </w:rPr>
        <w:t>With Full Pay</w:t>
      </w:r>
    </w:p>
    <w:p w:rsidR="00DD72ED" w:rsidRPr="00B24A34" w:rsidRDefault="007D7267"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(i)</w:t>
      </w:r>
      <w:r w:rsidR="00DD72ED" w:rsidRPr="00B24A34">
        <w:rPr>
          <w:rFonts w:ascii="Arial" w:hAnsi="Arial" w:cs="Arial"/>
          <w:sz w:val="24"/>
          <w:szCs w:val="24"/>
        </w:rPr>
        <w:tab/>
        <w:t>For the critical illness of husband or wife, son or daughter, brother or sister, parent, grandchild, or grandparents, of the teacher or of the teacher’s spouse:</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(a)</w:t>
      </w:r>
      <w:r w:rsidRPr="00B24A34">
        <w:rPr>
          <w:rFonts w:ascii="Arial" w:hAnsi="Arial" w:cs="Arial"/>
          <w:sz w:val="24"/>
          <w:szCs w:val="24"/>
        </w:rPr>
        <w:tab/>
        <w:t>in town:  not more than three (3) working days.</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(b)</w:t>
      </w:r>
      <w:r w:rsidRPr="00B24A34">
        <w:rPr>
          <w:rFonts w:ascii="Arial" w:hAnsi="Arial" w:cs="Arial"/>
          <w:sz w:val="24"/>
          <w:szCs w:val="24"/>
        </w:rPr>
        <w:tab/>
        <w:t>out of town:  not more than five (5) working days.</w:t>
      </w:r>
    </w:p>
    <w:p w:rsidR="00DD72ED" w:rsidRPr="00B24A34" w:rsidRDefault="00485DF5"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ab/>
      </w:r>
      <w:r w:rsidR="00DD72ED" w:rsidRPr="00B24A34">
        <w:rPr>
          <w:rFonts w:ascii="Arial" w:hAnsi="Arial" w:cs="Arial"/>
          <w:sz w:val="24"/>
          <w:szCs w:val="24"/>
        </w:rPr>
        <w:t>A medical statement certifying critical nature of illness may be required.</w:t>
      </w:r>
    </w:p>
    <w:p w:rsidR="00DD72ED" w:rsidRPr="00B24A34" w:rsidRDefault="00DD72ED"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(ii)</w:t>
      </w:r>
      <w:r w:rsidRPr="00B24A34">
        <w:rPr>
          <w:rFonts w:ascii="Arial" w:hAnsi="Arial" w:cs="Arial"/>
          <w:sz w:val="24"/>
          <w:szCs w:val="24"/>
        </w:rPr>
        <w:tab/>
        <w:t>For the funeral of any of the above:</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(a)</w:t>
      </w:r>
      <w:r w:rsidRPr="00B24A34">
        <w:rPr>
          <w:rFonts w:ascii="Arial" w:hAnsi="Arial" w:cs="Arial"/>
          <w:sz w:val="24"/>
          <w:szCs w:val="24"/>
        </w:rPr>
        <w:tab/>
        <w:t>in town: not more than three (3) working days.</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(b)</w:t>
      </w:r>
      <w:r w:rsidRPr="00B24A34">
        <w:rPr>
          <w:rFonts w:ascii="Arial" w:hAnsi="Arial" w:cs="Arial"/>
          <w:sz w:val="24"/>
          <w:szCs w:val="24"/>
        </w:rPr>
        <w:tab/>
        <w:t>out of town: not more than five (5) working days.</w:t>
      </w:r>
    </w:p>
    <w:p w:rsidR="00DD72ED" w:rsidRPr="00B24A34" w:rsidRDefault="00DD72ED" w:rsidP="00485DF5">
      <w:pPr>
        <w:tabs>
          <w:tab w:val="left" w:pos="720"/>
          <w:tab w:val="left" w:pos="1440"/>
          <w:tab w:val="left" w:pos="2160"/>
          <w:tab w:val="left" w:pos="2700"/>
          <w:tab w:val="left" w:pos="3240"/>
          <w:tab w:val="left" w:pos="3600"/>
          <w:tab w:val="left" w:pos="3960"/>
        </w:tabs>
        <w:spacing w:line="240" w:lineRule="atLeast"/>
        <w:rPr>
          <w:rFonts w:ascii="Arial" w:hAnsi="Arial" w:cs="Arial"/>
          <w:sz w:val="24"/>
          <w:szCs w:val="24"/>
        </w:rPr>
      </w:pPr>
      <w:r w:rsidRPr="00B24A34">
        <w:rPr>
          <w:rFonts w:ascii="Arial" w:hAnsi="Arial" w:cs="Arial"/>
          <w:sz w:val="24"/>
          <w:szCs w:val="24"/>
        </w:rPr>
        <w:tab/>
      </w:r>
      <w:r w:rsidR="00ED56A7" w:rsidRPr="00B24A34">
        <w:rPr>
          <w:rFonts w:ascii="Arial" w:hAnsi="Arial" w:cs="Arial"/>
          <w:sz w:val="24"/>
          <w:szCs w:val="24"/>
        </w:rPr>
        <w:tab/>
      </w:r>
      <w:r w:rsidR="00ED56A7" w:rsidRPr="00B24A34">
        <w:rPr>
          <w:rFonts w:ascii="Arial" w:hAnsi="Arial" w:cs="Arial"/>
          <w:sz w:val="24"/>
          <w:szCs w:val="24"/>
        </w:rPr>
        <w:tab/>
      </w:r>
      <w:r w:rsidR="00ED56A7" w:rsidRPr="00B24A34">
        <w:rPr>
          <w:rFonts w:ascii="Arial" w:hAnsi="Arial" w:cs="Arial"/>
          <w:sz w:val="24"/>
          <w:szCs w:val="24"/>
        </w:rPr>
        <w:tab/>
      </w:r>
      <w:r w:rsidRPr="00B24A34">
        <w:rPr>
          <w:rFonts w:ascii="Arial" w:hAnsi="Arial" w:cs="Arial"/>
          <w:sz w:val="24"/>
          <w:szCs w:val="24"/>
        </w:rPr>
        <w:t>For combined critical illness and death:</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(a)</w:t>
      </w:r>
      <w:r w:rsidRPr="00B24A34">
        <w:rPr>
          <w:rFonts w:ascii="Arial" w:hAnsi="Arial" w:cs="Arial"/>
          <w:sz w:val="24"/>
          <w:szCs w:val="24"/>
        </w:rPr>
        <w:tab/>
        <w:t>in town: not more than six (6) working days.</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(b)</w:t>
      </w:r>
      <w:r w:rsidRPr="00B24A34">
        <w:rPr>
          <w:rFonts w:ascii="Arial" w:hAnsi="Arial" w:cs="Arial"/>
          <w:sz w:val="24"/>
          <w:szCs w:val="24"/>
        </w:rPr>
        <w:tab/>
        <w:t>out of town: not more than ten (10) working days.</w:t>
      </w:r>
    </w:p>
    <w:p w:rsidR="00DD72ED" w:rsidRPr="00B24A34" w:rsidRDefault="00DD72ED"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(iii)</w:t>
      </w:r>
      <w:r w:rsidRPr="00B24A34">
        <w:rPr>
          <w:rFonts w:ascii="Arial" w:hAnsi="Arial" w:cs="Arial"/>
          <w:sz w:val="24"/>
          <w:szCs w:val="24"/>
        </w:rPr>
        <w:tab/>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will consider, upon request, leave in addition to (i) and (ii) when special circumstances prevail.</w:t>
      </w:r>
    </w:p>
    <w:p w:rsidR="00DD72ED" w:rsidRPr="00B24A34" w:rsidRDefault="00DD72ED"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 xml:space="preserve">(iv) </w:t>
      </w:r>
      <w:r w:rsidRPr="00B24A34">
        <w:rPr>
          <w:rFonts w:ascii="Arial" w:hAnsi="Arial" w:cs="Arial"/>
          <w:sz w:val="24"/>
          <w:szCs w:val="24"/>
        </w:rPr>
        <w:tab/>
        <w:t>Leave of two (2) days for:</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 xml:space="preserve">(a) </w:t>
      </w:r>
      <w:r w:rsidRPr="00B24A34">
        <w:rPr>
          <w:rFonts w:ascii="Arial" w:hAnsi="Arial" w:cs="Arial"/>
          <w:sz w:val="24"/>
          <w:szCs w:val="24"/>
        </w:rPr>
        <w:tab/>
        <w:t>Paternity leave within five (5) days of the birth of a child or the child’s release from the hospital, or</w:t>
      </w:r>
    </w:p>
    <w:p w:rsidR="00DD72ED" w:rsidRPr="00B24A34" w:rsidRDefault="00DD72ED" w:rsidP="00485DF5">
      <w:pPr>
        <w:tabs>
          <w:tab w:val="left" w:pos="2700"/>
          <w:tab w:val="left" w:pos="3240"/>
          <w:tab w:val="left" w:pos="3600"/>
          <w:tab w:val="left" w:pos="3960"/>
        </w:tabs>
        <w:spacing w:line="240" w:lineRule="atLeast"/>
        <w:ind w:left="3150" w:hanging="450"/>
        <w:rPr>
          <w:rFonts w:ascii="Arial" w:hAnsi="Arial" w:cs="Arial"/>
          <w:sz w:val="24"/>
          <w:szCs w:val="24"/>
        </w:rPr>
      </w:pPr>
      <w:r w:rsidRPr="00B24A34">
        <w:rPr>
          <w:rFonts w:ascii="Arial" w:hAnsi="Arial" w:cs="Arial"/>
          <w:sz w:val="24"/>
          <w:szCs w:val="24"/>
        </w:rPr>
        <w:t xml:space="preserve">(b) </w:t>
      </w:r>
      <w:r w:rsidRPr="00B24A34">
        <w:rPr>
          <w:rFonts w:ascii="Arial" w:hAnsi="Arial" w:cs="Arial"/>
          <w:sz w:val="24"/>
          <w:szCs w:val="24"/>
        </w:rPr>
        <w:tab/>
        <w:t>Adoption</w:t>
      </w:r>
    </w:p>
    <w:p w:rsidR="00DD72ED" w:rsidRPr="00B24A34" w:rsidRDefault="00485DF5" w:rsidP="00485DF5">
      <w:pPr>
        <w:tabs>
          <w:tab w:val="left" w:pos="2700"/>
          <w:tab w:val="left" w:pos="3150"/>
          <w:tab w:val="left" w:pos="3240"/>
          <w:tab w:val="left" w:pos="3600"/>
          <w:tab w:val="left" w:pos="3960"/>
        </w:tabs>
        <w:spacing w:line="240" w:lineRule="atLeast"/>
        <w:ind w:left="3150" w:hanging="3150"/>
        <w:rPr>
          <w:rFonts w:ascii="Arial" w:hAnsi="Arial" w:cs="Arial"/>
          <w:sz w:val="24"/>
          <w:szCs w:val="24"/>
        </w:rPr>
      </w:pPr>
      <w:r w:rsidRPr="00B24A34">
        <w:rPr>
          <w:rFonts w:ascii="Arial" w:hAnsi="Arial" w:cs="Arial"/>
          <w:sz w:val="24"/>
          <w:szCs w:val="24"/>
        </w:rPr>
        <w:tab/>
      </w:r>
      <w:r w:rsidRPr="00B24A34">
        <w:rPr>
          <w:rFonts w:ascii="Arial" w:hAnsi="Arial" w:cs="Arial"/>
          <w:sz w:val="24"/>
          <w:szCs w:val="24"/>
        </w:rPr>
        <w:tab/>
      </w:r>
      <w:r w:rsidR="00DD72ED" w:rsidRPr="00B24A34">
        <w:rPr>
          <w:rFonts w:ascii="Arial" w:hAnsi="Arial" w:cs="Arial"/>
          <w:sz w:val="24"/>
          <w:szCs w:val="24"/>
        </w:rPr>
        <w:t xml:space="preserve">Three (3) additional days will be provided for travel if the birth of the child occurs out of town for medical necessity or if the adoption occurs out of town. </w:t>
      </w:r>
    </w:p>
    <w:p w:rsidR="00DD72ED" w:rsidRPr="00B24A34" w:rsidRDefault="00DD72ED" w:rsidP="00485DF5">
      <w:pPr>
        <w:tabs>
          <w:tab w:val="left" w:pos="2700"/>
          <w:tab w:val="left" w:pos="3240"/>
          <w:tab w:val="left" w:pos="3600"/>
          <w:tab w:val="left" w:pos="3960"/>
        </w:tabs>
        <w:spacing w:line="240" w:lineRule="atLeast"/>
        <w:ind w:left="2700" w:hanging="540"/>
        <w:rPr>
          <w:rFonts w:ascii="Arial" w:hAnsi="Arial" w:cs="Arial"/>
          <w:sz w:val="24"/>
          <w:szCs w:val="24"/>
        </w:rPr>
      </w:pPr>
      <w:r w:rsidRPr="00B24A34">
        <w:rPr>
          <w:rFonts w:ascii="Arial" w:hAnsi="Arial" w:cs="Arial"/>
          <w:sz w:val="24"/>
          <w:szCs w:val="24"/>
        </w:rPr>
        <w:t>(v)</w:t>
      </w:r>
      <w:r w:rsidRPr="00B24A34">
        <w:rPr>
          <w:rFonts w:ascii="Arial" w:hAnsi="Arial" w:cs="Arial"/>
          <w:sz w:val="24"/>
          <w:szCs w:val="24"/>
        </w:rPr>
        <w:tab/>
        <w:t>For the closure of public roads within the boundaries of the school jurisdiction including Fort McMurray airport which, despite reasonable efforts, prevents the attendance of the teacher at his/her own school.</w:t>
      </w:r>
    </w:p>
    <w:p w:rsidR="00DD72ED" w:rsidRPr="00B24A34" w:rsidRDefault="00DD72ED" w:rsidP="00D21CEF">
      <w:pPr>
        <w:spacing w:line="240" w:lineRule="atLeast"/>
        <w:ind w:left="2700" w:hanging="540"/>
        <w:rPr>
          <w:rFonts w:ascii="Arial" w:hAnsi="Arial" w:cs="Arial"/>
          <w:sz w:val="24"/>
          <w:szCs w:val="24"/>
        </w:rPr>
      </w:pPr>
      <w:r w:rsidRPr="00B24A34">
        <w:rPr>
          <w:rFonts w:ascii="Arial" w:hAnsi="Arial" w:cs="Arial"/>
          <w:sz w:val="24"/>
          <w:szCs w:val="24"/>
        </w:rPr>
        <w:t>(vi)</w:t>
      </w:r>
      <w:r w:rsidRPr="00B24A34">
        <w:rPr>
          <w:rFonts w:ascii="Arial" w:hAnsi="Arial" w:cs="Arial"/>
          <w:sz w:val="24"/>
          <w:szCs w:val="24"/>
        </w:rPr>
        <w:tab/>
        <w:t>For the closure of Highways leading directly to Fort McMurray and for closure of airports which, despite reasonable efforts, prevents the attendance of the teacher at his/her own school.</w:t>
      </w:r>
    </w:p>
    <w:p w:rsidR="005E20A0" w:rsidRPr="00B24A34" w:rsidRDefault="00DD72ED" w:rsidP="00D21CEF">
      <w:pPr>
        <w:spacing w:line="240" w:lineRule="atLeast"/>
        <w:ind w:left="2700" w:hanging="540"/>
        <w:rPr>
          <w:rFonts w:ascii="Arial" w:hAnsi="Arial" w:cs="Arial"/>
          <w:sz w:val="24"/>
          <w:szCs w:val="24"/>
        </w:rPr>
      </w:pPr>
      <w:r w:rsidRPr="00B24A34">
        <w:rPr>
          <w:rFonts w:ascii="Arial" w:hAnsi="Arial" w:cs="Arial"/>
          <w:sz w:val="24"/>
          <w:szCs w:val="24"/>
        </w:rPr>
        <w:lastRenderedPageBreak/>
        <w:t>(vii)</w:t>
      </w:r>
      <w:r w:rsidRPr="00B24A34">
        <w:rPr>
          <w:rFonts w:ascii="Arial" w:hAnsi="Arial" w:cs="Arial"/>
          <w:sz w:val="24"/>
          <w:szCs w:val="24"/>
        </w:rPr>
        <w:tab/>
        <w:t xml:space="preserve">For bargaining sessions with the </w:t>
      </w:r>
      <w:r w:rsidR="00055247" w:rsidRPr="00B24A34">
        <w:rPr>
          <w:rFonts w:ascii="Arial" w:hAnsi="Arial" w:cs="Arial"/>
          <w:sz w:val="24"/>
          <w:szCs w:val="24"/>
        </w:rPr>
        <w:t>School Jurisdiction</w:t>
      </w:r>
      <w:r w:rsidRPr="00B24A34">
        <w:rPr>
          <w:rFonts w:ascii="Arial" w:hAnsi="Arial" w:cs="Arial"/>
          <w:sz w:val="24"/>
          <w:szCs w:val="24"/>
        </w:rPr>
        <w:t xml:space="preserve"> if it is agreed to bargain during school hours provided that full reimbursement of the substitute teacher salary is recoverable from the Alberta Teachers' Association.</w:t>
      </w:r>
    </w:p>
    <w:p w:rsidR="00DD72ED" w:rsidRPr="00B24A34" w:rsidRDefault="00D21CEF" w:rsidP="00D21CEF">
      <w:pPr>
        <w:spacing w:line="240" w:lineRule="atLeast"/>
        <w:ind w:left="2160" w:hanging="720"/>
        <w:rPr>
          <w:rFonts w:ascii="Arial" w:hAnsi="Arial" w:cs="Arial"/>
          <w:sz w:val="24"/>
          <w:szCs w:val="24"/>
        </w:rPr>
      </w:pPr>
      <w:r w:rsidRPr="00B24A34">
        <w:rPr>
          <w:rFonts w:ascii="Arial" w:hAnsi="Arial" w:cs="Arial"/>
          <w:sz w:val="24"/>
          <w:szCs w:val="24"/>
        </w:rPr>
        <w:t>12.1.2</w:t>
      </w:r>
      <w:r w:rsidRPr="00B24A34">
        <w:rPr>
          <w:rFonts w:ascii="Arial" w:hAnsi="Arial" w:cs="Arial"/>
          <w:sz w:val="24"/>
          <w:szCs w:val="24"/>
        </w:rPr>
        <w:tab/>
      </w:r>
      <w:r w:rsidR="00DD72ED" w:rsidRPr="00B24A34">
        <w:rPr>
          <w:rFonts w:ascii="Arial" w:hAnsi="Arial" w:cs="Arial"/>
          <w:sz w:val="24"/>
          <w:szCs w:val="24"/>
        </w:rPr>
        <w:t>A teacher may apply for two (2) days of leave with pay per school year for personal reasons and be granted such leave at the discretion of the Superintendent of Schools.</w:t>
      </w:r>
    </w:p>
    <w:p w:rsidR="001B31C5" w:rsidRPr="00B24A34" w:rsidRDefault="00485DF5" w:rsidP="00485DF5">
      <w:pPr>
        <w:spacing w:line="240" w:lineRule="atLeast"/>
        <w:ind w:left="3600" w:hanging="1440"/>
        <w:rPr>
          <w:rFonts w:ascii="Arial" w:hAnsi="Arial" w:cs="Arial"/>
          <w:sz w:val="24"/>
          <w:szCs w:val="24"/>
        </w:rPr>
      </w:pPr>
      <w:r w:rsidRPr="00B24A34">
        <w:rPr>
          <w:rFonts w:ascii="Arial" w:hAnsi="Arial" w:cs="Arial"/>
          <w:sz w:val="24"/>
          <w:szCs w:val="24"/>
        </w:rPr>
        <w:t>12.1.2.1</w:t>
      </w:r>
      <w:r w:rsidRPr="00B24A34">
        <w:rPr>
          <w:rFonts w:ascii="Arial" w:hAnsi="Arial" w:cs="Arial"/>
          <w:sz w:val="24"/>
          <w:szCs w:val="24"/>
        </w:rPr>
        <w:tab/>
      </w:r>
      <w:r w:rsidR="001B31C5" w:rsidRPr="00B24A34">
        <w:rPr>
          <w:rFonts w:ascii="Arial" w:hAnsi="Arial" w:cs="Arial"/>
          <w:sz w:val="24"/>
          <w:szCs w:val="24"/>
        </w:rPr>
        <w:t xml:space="preserve">Effective September 1, 2017, continuous and probationary contract teachers who provide six (6) months of service in a school year to the District will be eligible to bank one (1) unused personal leave day from that year to be used in the subsequent school year. In the subsequent school year, the banked personal leave will be used prior to personal leave under 12.1.2. </w:t>
      </w:r>
    </w:p>
    <w:p w:rsidR="00DD72ED" w:rsidRPr="00B24A34" w:rsidRDefault="003D3934" w:rsidP="00485DF5">
      <w:pPr>
        <w:spacing w:line="240" w:lineRule="atLeast"/>
        <w:ind w:left="3600" w:hanging="1440"/>
        <w:rPr>
          <w:rFonts w:ascii="Arial" w:hAnsi="Arial" w:cs="Arial"/>
          <w:sz w:val="24"/>
          <w:szCs w:val="24"/>
        </w:rPr>
      </w:pPr>
      <w:r w:rsidRPr="00B24A34">
        <w:rPr>
          <w:rFonts w:ascii="Arial" w:hAnsi="Arial" w:cs="Arial"/>
          <w:sz w:val="24"/>
          <w:szCs w:val="24"/>
        </w:rPr>
        <w:t>12.1.2.</w:t>
      </w:r>
      <w:r w:rsidR="00485DF5" w:rsidRPr="00B24A34">
        <w:rPr>
          <w:rFonts w:ascii="Arial" w:hAnsi="Arial" w:cs="Arial"/>
          <w:sz w:val="24"/>
          <w:szCs w:val="24"/>
        </w:rPr>
        <w:t>2</w:t>
      </w:r>
      <w:r w:rsidR="00485DF5" w:rsidRPr="00B24A34">
        <w:rPr>
          <w:rFonts w:ascii="Arial" w:hAnsi="Arial" w:cs="Arial"/>
          <w:sz w:val="24"/>
          <w:szCs w:val="24"/>
        </w:rPr>
        <w:tab/>
      </w:r>
      <w:r w:rsidR="00DD72ED" w:rsidRPr="00B24A34">
        <w:rPr>
          <w:rFonts w:ascii="Arial" w:hAnsi="Arial" w:cs="Arial"/>
          <w:sz w:val="24"/>
          <w:szCs w:val="24"/>
        </w:rPr>
        <w:t>A teacher may apply for one (1) day leave per school year with loss of substitute pay, whether a substitute is required or not, for pe</w:t>
      </w:r>
      <w:r w:rsidR="001B31C5" w:rsidRPr="00B24A34">
        <w:rPr>
          <w:rFonts w:ascii="Arial" w:hAnsi="Arial" w:cs="Arial"/>
          <w:sz w:val="24"/>
          <w:szCs w:val="24"/>
        </w:rPr>
        <w:t>rsonal leave as per clause 12.1.2</w:t>
      </w:r>
      <w:r w:rsidRPr="00B24A34">
        <w:rPr>
          <w:rFonts w:ascii="Arial" w:hAnsi="Arial" w:cs="Arial"/>
          <w:sz w:val="24"/>
          <w:szCs w:val="24"/>
        </w:rPr>
        <w:t>.</w:t>
      </w:r>
    </w:p>
    <w:p w:rsidR="00DD72ED" w:rsidRPr="00B24A34" w:rsidRDefault="00DD72ED" w:rsidP="00485DF5">
      <w:pPr>
        <w:spacing w:line="240" w:lineRule="atLeast"/>
        <w:ind w:left="3600"/>
        <w:rPr>
          <w:rFonts w:ascii="Arial" w:hAnsi="Arial" w:cs="Arial"/>
          <w:sz w:val="24"/>
          <w:szCs w:val="24"/>
        </w:rPr>
      </w:pPr>
      <w:r w:rsidRPr="00B24A34">
        <w:rPr>
          <w:rFonts w:ascii="Arial" w:hAnsi="Arial" w:cs="Arial"/>
          <w:sz w:val="24"/>
          <w:szCs w:val="24"/>
        </w:rPr>
        <w:t>This leave may be considered immediately prior to or following a holiday or holiday period</w:t>
      </w:r>
      <w:r w:rsidR="006C6400" w:rsidRPr="00B24A34">
        <w:rPr>
          <w:rFonts w:ascii="Arial" w:hAnsi="Arial" w:cs="Arial"/>
          <w:sz w:val="24"/>
          <w:szCs w:val="24"/>
        </w:rPr>
        <w:t xml:space="preserve">. </w:t>
      </w:r>
    </w:p>
    <w:p w:rsidR="00DD72ED" w:rsidRPr="00B24A34" w:rsidRDefault="00DD72ED" w:rsidP="00485DF5">
      <w:pPr>
        <w:spacing w:line="240" w:lineRule="atLeast"/>
        <w:ind w:left="3600"/>
        <w:rPr>
          <w:rFonts w:ascii="Arial" w:hAnsi="Arial" w:cs="Arial"/>
          <w:sz w:val="24"/>
          <w:szCs w:val="24"/>
        </w:rPr>
      </w:pPr>
      <w:r w:rsidRPr="00B24A34">
        <w:rPr>
          <w:rFonts w:ascii="Arial" w:hAnsi="Arial" w:cs="Arial"/>
          <w:sz w:val="24"/>
          <w:szCs w:val="24"/>
        </w:rPr>
        <w:t xml:space="preserve">When a teacher has to pay for the costs of a substitute teacher under this clause, the amount shall not exceed the teacher’s regular daily rate of pay. </w:t>
      </w:r>
    </w:p>
    <w:p w:rsidR="00DD72ED" w:rsidRPr="00B24A34" w:rsidRDefault="00DD72ED" w:rsidP="00485DF5">
      <w:pPr>
        <w:spacing w:line="240" w:lineRule="atLeast"/>
        <w:ind w:left="3600" w:hanging="1440"/>
        <w:rPr>
          <w:rFonts w:ascii="Arial" w:hAnsi="Arial" w:cs="Arial"/>
          <w:sz w:val="24"/>
          <w:szCs w:val="24"/>
        </w:rPr>
      </w:pPr>
      <w:r w:rsidRPr="00B24A34">
        <w:rPr>
          <w:rFonts w:ascii="Arial" w:hAnsi="Arial" w:cs="Arial"/>
          <w:sz w:val="24"/>
          <w:szCs w:val="24"/>
        </w:rPr>
        <w:t>12.1.2.</w:t>
      </w:r>
      <w:r w:rsidR="00485DF5" w:rsidRPr="00B24A34">
        <w:rPr>
          <w:rFonts w:ascii="Arial" w:hAnsi="Arial" w:cs="Arial"/>
          <w:sz w:val="24"/>
          <w:szCs w:val="24"/>
        </w:rPr>
        <w:t>3</w:t>
      </w:r>
      <w:r w:rsidR="00485DF5" w:rsidRPr="00B24A34">
        <w:rPr>
          <w:rFonts w:ascii="Arial" w:hAnsi="Arial" w:cs="Arial"/>
          <w:sz w:val="24"/>
          <w:szCs w:val="24"/>
        </w:rPr>
        <w:tab/>
      </w:r>
      <w:r w:rsidRPr="00B24A34">
        <w:rPr>
          <w:rFonts w:ascii="Arial" w:hAnsi="Arial" w:cs="Arial"/>
          <w:sz w:val="24"/>
          <w:szCs w:val="24"/>
        </w:rPr>
        <w:t>Additional personal leave not covered elsewhere in this Agreement may be considered with loss of pay.</w:t>
      </w:r>
    </w:p>
    <w:p w:rsidR="005E20A0" w:rsidRPr="00B24A34" w:rsidRDefault="005E20A0" w:rsidP="005E20A0">
      <w:pPr>
        <w:tabs>
          <w:tab w:val="left" w:pos="540"/>
        </w:tabs>
        <w:spacing w:after="240" w:line="240" w:lineRule="auto"/>
        <w:rPr>
          <w:rFonts w:ascii="Arial" w:hAnsi="Arial" w:cs="Arial"/>
          <w:b/>
          <w:sz w:val="24"/>
          <w:szCs w:val="24"/>
        </w:rPr>
      </w:pPr>
    </w:p>
    <w:p w:rsidR="009A6280" w:rsidRPr="00B24A34" w:rsidRDefault="00220B44" w:rsidP="00220B44">
      <w:pPr>
        <w:tabs>
          <w:tab w:val="left" w:pos="720"/>
        </w:tabs>
        <w:spacing w:after="240" w:line="240" w:lineRule="auto"/>
        <w:ind w:left="720" w:hanging="720"/>
        <w:rPr>
          <w:rFonts w:ascii="Arial" w:hAnsi="Arial" w:cs="Arial"/>
          <w:b/>
          <w:caps/>
          <w:sz w:val="24"/>
          <w:szCs w:val="24"/>
        </w:rPr>
      </w:pPr>
      <w:r w:rsidRPr="00B24A34">
        <w:rPr>
          <w:rFonts w:ascii="Arial" w:hAnsi="Arial" w:cs="Arial"/>
          <w:b/>
          <w:caps/>
          <w:sz w:val="24"/>
          <w:szCs w:val="24"/>
        </w:rPr>
        <w:t>13.</w:t>
      </w:r>
      <w:r w:rsidRPr="00B24A34">
        <w:rPr>
          <w:rFonts w:ascii="Arial" w:hAnsi="Arial" w:cs="Arial"/>
          <w:b/>
          <w:caps/>
          <w:sz w:val="24"/>
          <w:szCs w:val="24"/>
        </w:rPr>
        <w:tab/>
      </w:r>
      <w:r w:rsidR="009A6280" w:rsidRPr="00B24A34">
        <w:rPr>
          <w:rFonts w:ascii="Arial" w:hAnsi="Arial" w:cs="Arial"/>
          <w:b/>
          <w:caps/>
          <w:sz w:val="24"/>
          <w:szCs w:val="24"/>
        </w:rPr>
        <w:t xml:space="preserve">Association Leave and Secondment </w:t>
      </w:r>
    </w:p>
    <w:p w:rsidR="00825B4F" w:rsidRPr="00B24A34" w:rsidRDefault="00F65736" w:rsidP="00F65736">
      <w:pPr>
        <w:pStyle w:val="ListParagraph"/>
        <w:spacing w:after="240" w:line="240" w:lineRule="auto"/>
        <w:ind w:left="1440" w:hanging="720"/>
        <w:rPr>
          <w:rFonts w:ascii="Times" w:hAnsi="Times"/>
        </w:rPr>
      </w:pPr>
      <w:r w:rsidRPr="00B24A34">
        <w:rPr>
          <w:rFonts w:ascii="Arial" w:hAnsi="Arial" w:cs="Arial"/>
          <w:i/>
          <w:sz w:val="24"/>
          <w:szCs w:val="24"/>
        </w:rPr>
        <w:t xml:space="preserve">13.1 </w:t>
      </w:r>
      <w:r w:rsidRPr="00B24A34">
        <w:rPr>
          <w:rFonts w:ascii="Arial" w:hAnsi="Arial" w:cs="Arial"/>
          <w:i/>
          <w:sz w:val="24"/>
          <w:szCs w:val="24"/>
        </w:rPr>
        <w:tab/>
      </w:r>
      <w:r w:rsidR="00C02A05" w:rsidRPr="00B24A34">
        <w:rPr>
          <w:rFonts w:ascii="Arial" w:hAnsi="Arial" w:cs="Arial"/>
          <w:i/>
          <w:sz w:val="24"/>
          <w:szCs w:val="24"/>
        </w:rPr>
        <w:t xml:space="preserve">A teacher </w:t>
      </w:r>
      <w:r w:rsidR="009A6280" w:rsidRPr="00B24A34">
        <w:rPr>
          <w:rFonts w:ascii="Arial" w:hAnsi="Arial" w:cs="Arial"/>
          <w:i/>
          <w:sz w:val="24"/>
          <w:szCs w:val="24"/>
        </w:rPr>
        <w:t xml:space="preserve">shall be granted leave of absence with pay provided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 xml:space="preserve">is reimbursed by </w:t>
      </w:r>
      <w:r w:rsidR="00240053" w:rsidRPr="00B24A34">
        <w:rPr>
          <w:rFonts w:ascii="Arial" w:hAnsi="Arial" w:cs="Arial"/>
          <w:i/>
          <w:sz w:val="24"/>
          <w:szCs w:val="24"/>
        </w:rPr>
        <w:t>the Association</w:t>
      </w:r>
      <w:r w:rsidR="009A6280" w:rsidRPr="00B24A34">
        <w:rPr>
          <w:rFonts w:ascii="Arial" w:hAnsi="Arial" w:cs="Arial"/>
          <w:i/>
          <w:sz w:val="24"/>
          <w:szCs w:val="24"/>
        </w:rPr>
        <w:t xml:space="preserve"> for the actual costs of the substitute, including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portion of statutory benefit contributions, to fulfill the duties as an elected or appointed member of the Provincial Executive Council, Discipline and Practice Review Committees, and central and local table negotiating committees.</w:t>
      </w:r>
      <w:r w:rsidR="00825B4F" w:rsidRPr="00B24A34">
        <w:rPr>
          <w:rFonts w:ascii="Times" w:hAnsi="Times"/>
        </w:rPr>
        <w:t xml:space="preserve"> </w:t>
      </w:r>
    </w:p>
    <w:p w:rsidR="009A6280" w:rsidRPr="00B24A34" w:rsidRDefault="00F65736" w:rsidP="00F65736">
      <w:pPr>
        <w:spacing w:after="240" w:line="240" w:lineRule="auto"/>
        <w:ind w:left="1440" w:hanging="720"/>
        <w:rPr>
          <w:rFonts w:ascii="Arial" w:hAnsi="Arial" w:cs="Arial"/>
          <w:i/>
          <w:sz w:val="24"/>
          <w:szCs w:val="24"/>
        </w:rPr>
      </w:pPr>
      <w:r w:rsidRPr="00B24A34">
        <w:rPr>
          <w:rFonts w:ascii="Arial" w:hAnsi="Arial" w:cs="Arial"/>
          <w:i/>
          <w:sz w:val="24"/>
          <w:szCs w:val="24"/>
        </w:rPr>
        <w:t xml:space="preserve">13.2 </w:t>
      </w:r>
      <w:r w:rsidRPr="00B24A34">
        <w:rPr>
          <w:rFonts w:ascii="Arial" w:hAnsi="Arial" w:cs="Arial"/>
          <w:i/>
          <w:sz w:val="24"/>
          <w:szCs w:val="24"/>
        </w:rPr>
        <w:tab/>
      </w:r>
      <w:r w:rsidR="009A6280" w:rsidRPr="00B24A34">
        <w:rPr>
          <w:rFonts w:ascii="Arial" w:hAnsi="Arial" w:cs="Arial"/>
          <w:i/>
          <w:sz w:val="24"/>
          <w:szCs w:val="24"/>
        </w:rPr>
        <w:t xml:space="preserve">Upon written request to the superintendent or designate,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may consider additional Association Leave.</w:t>
      </w:r>
      <w:r w:rsidR="00367783" w:rsidRPr="00B24A34">
        <w:rPr>
          <w:rFonts w:ascii="Arial" w:hAnsi="Arial" w:cs="Arial"/>
          <w:i/>
          <w:sz w:val="24"/>
          <w:szCs w:val="24"/>
        </w:rPr>
        <w:t xml:space="preserve"> </w:t>
      </w:r>
      <w:r w:rsidR="009A6280" w:rsidRPr="00B24A34">
        <w:rPr>
          <w:rFonts w:ascii="Arial" w:hAnsi="Arial" w:cs="Arial"/>
          <w:i/>
          <w:sz w:val="24"/>
          <w:szCs w:val="24"/>
        </w:rPr>
        <w:t xml:space="preserve">The written request shall be provided with as much notice as possible and, where possible, not less than five (5) working days in advance of the leave, stating the teacher’s name, and the date(s) and time(s) the teacher will be absent from their professional duties with the </w:t>
      </w:r>
      <w:r w:rsidR="00927A66" w:rsidRPr="00B24A34">
        <w:rPr>
          <w:rFonts w:ascii="Arial" w:hAnsi="Arial" w:cs="Arial"/>
          <w:i/>
          <w:sz w:val="24"/>
          <w:szCs w:val="24"/>
        </w:rPr>
        <w:t>School Jurisdiction</w:t>
      </w:r>
      <w:r w:rsidR="009A6280" w:rsidRPr="00B24A34">
        <w:rPr>
          <w:rFonts w:ascii="Arial" w:hAnsi="Arial" w:cs="Arial"/>
          <w:i/>
          <w:sz w:val="24"/>
          <w:szCs w:val="24"/>
        </w:rPr>
        <w:t xml:space="preserve">. </w:t>
      </w:r>
      <w:r w:rsidR="00240053" w:rsidRPr="00B24A34">
        <w:rPr>
          <w:rFonts w:ascii="Arial" w:hAnsi="Arial" w:cs="Arial"/>
          <w:i/>
          <w:sz w:val="24"/>
          <w:szCs w:val="24"/>
        </w:rPr>
        <w:t xml:space="preserve">The </w:t>
      </w:r>
      <w:r w:rsidR="00240053" w:rsidRPr="00B24A34">
        <w:rPr>
          <w:rFonts w:ascii="Arial" w:hAnsi="Arial" w:cs="Arial"/>
          <w:i/>
          <w:sz w:val="24"/>
          <w:szCs w:val="24"/>
        </w:rPr>
        <w:lastRenderedPageBreak/>
        <w:t>Association</w:t>
      </w:r>
      <w:r w:rsidR="009A6280" w:rsidRPr="00B24A34">
        <w:rPr>
          <w:rFonts w:ascii="Arial" w:hAnsi="Arial" w:cs="Arial"/>
          <w:i/>
          <w:sz w:val="24"/>
          <w:szCs w:val="24"/>
        </w:rPr>
        <w:t xml:space="preserve"> will reimburse the </w:t>
      </w:r>
      <w:r w:rsidR="00927A66" w:rsidRPr="00B24A34">
        <w:rPr>
          <w:rFonts w:ascii="Arial" w:hAnsi="Arial" w:cs="Arial"/>
          <w:i/>
          <w:sz w:val="24"/>
          <w:szCs w:val="24"/>
        </w:rPr>
        <w:t>School Jurisdiction</w:t>
      </w:r>
      <w:r w:rsidR="000D3A2A" w:rsidRPr="00B24A34">
        <w:rPr>
          <w:rFonts w:ascii="Arial" w:hAnsi="Arial" w:cs="Arial"/>
          <w:i/>
          <w:sz w:val="24"/>
          <w:szCs w:val="24"/>
        </w:rPr>
        <w:t xml:space="preserve"> </w:t>
      </w:r>
      <w:r w:rsidR="009A6280" w:rsidRPr="00B24A34">
        <w:rPr>
          <w:rFonts w:ascii="Arial" w:hAnsi="Arial" w:cs="Arial"/>
          <w:i/>
          <w:sz w:val="24"/>
          <w:szCs w:val="24"/>
        </w:rPr>
        <w:t xml:space="preserve">as per Clause </w:t>
      </w:r>
      <w:r w:rsidR="00BA3874" w:rsidRPr="00B24A34">
        <w:rPr>
          <w:rFonts w:ascii="Arial" w:hAnsi="Arial" w:cs="Arial"/>
          <w:i/>
          <w:sz w:val="24"/>
          <w:szCs w:val="24"/>
        </w:rPr>
        <w:t>1</w:t>
      </w:r>
      <w:r w:rsidR="000709A9" w:rsidRPr="00B24A34">
        <w:rPr>
          <w:rFonts w:ascii="Arial" w:hAnsi="Arial" w:cs="Arial"/>
          <w:i/>
          <w:sz w:val="24"/>
          <w:szCs w:val="24"/>
        </w:rPr>
        <w:t>3</w:t>
      </w:r>
      <w:r w:rsidR="00BA3874" w:rsidRPr="00B24A34">
        <w:rPr>
          <w:rFonts w:ascii="Arial" w:hAnsi="Arial" w:cs="Arial"/>
          <w:i/>
          <w:sz w:val="24"/>
          <w:szCs w:val="24"/>
        </w:rPr>
        <w:t>.1</w:t>
      </w:r>
      <w:r w:rsidR="009A6280" w:rsidRPr="00B24A34">
        <w:rPr>
          <w:rFonts w:ascii="Arial" w:hAnsi="Arial" w:cs="Arial"/>
          <w:i/>
          <w:sz w:val="24"/>
          <w:szCs w:val="24"/>
        </w:rPr>
        <w:t>.</w:t>
      </w:r>
      <w:r w:rsidR="00367783" w:rsidRPr="00B24A34">
        <w:rPr>
          <w:rFonts w:ascii="Arial" w:hAnsi="Arial" w:cs="Arial"/>
          <w:i/>
          <w:sz w:val="24"/>
          <w:szCs w:val="24"/>
        </w:rPr>
        <w:t xml:space="preserve"> </w:t>
      </w:r>
      <w:r w:rsidR="009A6280" w:rsidRPr="00B24A34">
        <w:rPr>
          <w:rFonts w:ascii="Arial" w:hAnsi="Arial" w:cs="Arial"/>
          <w:i/>
          <w:sz w:val="24"/>
          <w:szCs w:val="24"/>
        </w:rPr>
        <w:t>Such leaves will not be unreasonably denied.</w:t>
      </w:r>
    </w:p>
    <w:p w:rsidR="00DE3B3B" w:rsidRPr="00B24A34" w:rsidRDefault="00F65736" w:rsidP="00F65736">
      <w:pPr>
        <w:spacing w:after="240" w:line="240" w:lineRule="auto"/>
        <w:ind w:left="1440" w:hanging="720"/>
        <w:rPr>
          <w:rFonts w:ascii="Arial" w:hAnsi="Arial" w:cs="Arial"/>
          <w:i/>
          <w:sz w:val="24"/>
          <w:szCs w:val="24"/>
        </w:rPr>
      </w:pPr>
      <w:r w:rsidRPr="00B24A34">
        <w:rPr>
          <w:rFonts w:ascii="Arial" w:hAnsi="Arial" w:cs="Arial"/>
          <w:i/>
          <w:sz w:val="24"/>
          <w:szCs w:val="24"/>
        </w:rPr>
        <w:t xml:space="preserve">13.3 </w:t>
      </w:r>
      <w:r w:rsidRPr="00B24A34">
        <w:rPr>
          <w:rFonts w:ascii="Arial" w:hAnsi="Arial" w:cs="Arial"/>
          <w:i/>
          <w:sz w:val="24"/>
          <w:szCs w:val="24"/>
        </w:rPr>
        <w:tab/>
      </w:r>
      <w:r w:rsidR="009A6280" w:rsidRPr="00B24A34">
        <w:rPr>
          <w:rFonts w:ascii="Arial" w:hAnsi="Arial" w:cs="Arial"/>
          <w:i/>
          <w:sz w:val="24"/>
          <w:szCs w:val="24"/>
        </w:rPr>
        <w:t xml:space="preserve">Where </w:t>
      </w:r>
      <w:r w:rsidR="00240053" w:rsidRPr="00B24A34">
        <w:rPr>
          <w:rFonts w:ascii="Arial" w:hAnsi="Arial" w:cs="Arial"/>
          <w:i/>
          <w:sz w:val="24"/>
          <w:szCs w:val="24"/>
        </w:rPr>
        <w:t>the Association</w:t>
      </w:r>
      <w:r w:rsidR="009A6280" w:rsidRPr="00B24A34">
        <w:rPr>
          <w:rFonts w:ascii="Arial" w:hAnsi="Arial" w:cs="Arial"/>
          <w:i/>
          <w:sz w:val="24"/>
          <w:szCs w:val="24"/>
        </w:rPr>
        <w:t xml:space="preserve"> requests a secondment for a teacher who is elected to Provincial Executive Council, as the President of a local, or other local</w:t>
      </w:r>
      <w:r w:rsidR="00A14ACE" w:rsidRPr="00B24A34">
        <w:rPr>
          <w:rFonts w:ascii="Arial" w:hAnsi="Arial" w:cs="Arial"/>
          <w:i/>
          <w:sz w:val="24"/>
          <w:szCs w:val="24"/>
        </w:rPr>
        <w:t xml:space="preserve"> official already named in the c</w:t>
      </w:r>
      <w:r w:rsidR="009A6280" w:rsidRPr="00B24A34">
        <w:rPr>
          <w:rFonts w:ascii="Arial" w:hAnsi="Arial" w:cs="Arial"/>
          <w:i/>
          <w:sz w:val="24"/>
          <w:szCs w:val="24"/>
        </w:rPr>
        <w:t xml:space="preserve">ollective </w:t>
      </w:r>
      <w:r w:rsidR="00A14ACE" w:rsidRPr="00B24A34">
        <w:rPr>
          <w:rFonts w:ascii="Arial" w:hAnsi="Arial" w:cs="Arial"/>
          <w:i/>
          <w:sz w:val="24"/>
          <w:szCs w:val="24"/>
        </w:rPr>
        <w:t>a</w:t>
      </w:r>
      <w:r w:rsidR="009A6280" w:rsidRPr="00B24A34">
        <w:rPr>
          <w:rFonts w:ascii="Arial" w:hAnsi="Arial" w:cs="Arial"/>
          <w:i/>
          <w:sz w:val="24"/>
          <w:szCs w:val="24"/>
        </w:rPr>
        <w:t>greement</w:t>
      </w:r>
      <w:r w:rsidR="00026972" w:rsidRPr="00B24A34">
        <w:rPr>
          <w:rFonts w:ascii="Arial" w:hAnsi="Arial" w:cs="Arial"/>
          <w:i/>
          <w:sz w:val="24"/>
          <w:szCs w:val="24"/>
        </w:rPr>
        <w:t xml:space="preserve"> </w:t>
      </w:r>
      <w:r w:rsidR="009A6280" w:rsidRPr="00B24A34">
        <w:rPr>
          <w:rFonts w:ascii="Arial" w:hAnsi="Arial" w:cs="Arial"/>
          <w:i/>
          <w:sz w:val="24"/>
          <w:szCs w:val="24"/>
        </w:rPr>
        <w:t xml:space="preserve">the teacher shall be seconded on a scheduled basis up to a maximum of the teacher’s FTE provided that the amount of FTE the teacher is seconded is mutually agreed to by the </w:t>
      </w:r>
      <w:r w:rsidR="00927A66" w:rsidRPr="00B24A34">
        <w:rPr>
          <w:rFonts w:ascii="Arial" w:hAnsi="Arial" w:cs="Arial"/>
          <w:i/>
          <w:sz w:val="24"/>
          <w:szCs w:val="24"/>
        </w:rPr>
        <w:t>School Jurisdiction</w:t>
      </w:r>
      <w:r w:rsidR="009A6280" w:rsidRPr="00B24A34">
        <w:rPr>
          <w:rFonts w:ascii="Arial" w:hAnsi="Arial" w:cs="Arial"/>
          <w:i/>
          <w:sz w:val="24"/>
          <w:szCs w:val="24"/>
        </w:rPr>
        <w:t xml:space="preserve">, the teacher, and </w:t>
      </w:r>
      <w:r w:rsidR="00240053" w:rsidRPr="00B24A34">
        <w:rPr>
          <w:rFonts w:ascii="Arial" w:hAnsi="Arial" w:cs="Arial"/>
          <w:i/>
          <w:sz w:val="24"/>
          <w:szCs w:val="24"/>
        </w:rPr>
        <w:t>the Association</w:t>
      </w:r>
      <w:r w:rsidR="009A6280" w:rsidRPr="00B24A34">
        <w:rPr>
          <w:rFonts w:ascii="Arial" w:hAnsi="Arial" w:cs="Arial"/>
          <w:i/>
          <w:sz w:val="24"/>
          <w:szCs w:val="24"/>
        </w:rPr>
        <w:t xml:space="preserve"> and is at no cost to the </w:t>
      </w:r>
      <w:r w:rsidR="00927A66" w:rsidRPr="00B24A34">
        <w:rPr>
          <w:rFonts w:ascii="Arial" w:hAnsi="Arial" w:cs="Arial"/>
          <w:i/>
          <w:sz w:val="24"/>
          <w:szCs w:val="24"/>
        </w:rPr>
        <w:t>School Jurisdiction</w:t>
      </w:r>
      <w:r w:rsidR="009A6280" w:rsidRPr="00B24A34">
        <w:rPr>
          <w:rFonts w:ascii="Arial" w:hAnsi="Arial" w:cs="Arial"/>
          <w:i/>
          <w:sz w:val="24"/>
          <w:szCs w:val="24"/>
        </w:rPr>
        <w:t xml:space="preserve">. </w:t>
      </w:r>
    </w:p>
    <w:p w:rsidR="00825B4F" w:rsidRPr="00B24A34" w:rsidRDefault="00F65736" w:rsidP="00F65736">
      <w:pPr>
        <w:tabs>
          <w:tab w:val="left" w:pos="2160"/>
        </w:tabs>
        <w:spacing w:line="240" w:lineRule="atLeast"/>
        <w:ind w:left="2160" w:hanging="720"/>
        <w:rPr>
          <w:rFonts w:ascii="Arial" w:hAnsi="Arial" w:cs="Arial"/>
          <w:sz w:val="24"/>
          <w:szCs w:val="24"/>
        </w:rPr>
      </w:pPr>
      <w:r w:rsidRPr="00B24A34">
        <w:rPr>
          <w:rFonts w:ascii="Arial" w:hAnsi="Arial" w:cs="Arial"/>
          <w:sz w:val="24"/>
          <w:szCs w:val="24"/>
        </w:rPr>
        <w:t>13.3.1</w:t>
      </w:r>
      <w:r w:rsidRPr="00B24A34">
        <w:rPr>
          <w:rFonts w:ascii="Arial" w:hAnsi="Arial" w:cs="Arial"/>
          <w:sz w:val="24"/>
          <w:szCs w:val="24"/>
        </w:rPr>
        <w:tab/>
      </w:r>
      <w:r w:rsidR="00825B4F" w:rsidRPr="00B24A34">
        <w:rPr>
          <w:rFonts w:ascii="Arial" w:hAnsi="Arial" w:cs="Arial"/>
          <w:sz w:val="24"/>
          <w:szCs w:val="24"/>
        </w:rPr>
        <w:t>The president of the A.T.A. local sha</w:t>
      </w:r>
      <w:r w:rsidRPr="00B24A34">
        <w:rPr>
          <w:rFonts w:ascii="Arial" w:hAnsi="Arial" w:cs="Arial"/>
          <w:sz w:val="24"/>
          <w:szCs w:val="24"/>
        </w:rPr>
        <w:t xml:space="preserve">ll have access to up to .25 FTE </w:t>
      </w:r>
      <w:r w:rsidR="00825B4F" w:rsidRPr="00B24A34">
        <w:rPr>
          <w:rFonts w:ascii="Arial" w:hAnsi="Arial" w:cs="Arial"/>
          <w:sz w:val="24"/>
          <w:szCs w:val="24"/>
        </w:rPr>
        <w:t>release time per school year. The operational requirements of the school shall be considered in granting such release time</w:t>
      </w:r>
      <w:r w:rsidR="006C6400" w:rsidRPr="00B24A34">
        <w:rPr>
          <w:rFonts w:ascii="Arial" w:hAnsi="Arial" w:cs="Arial"/>
          <w:sz w:val="24"/>
          <w:szCs w:val="24"/>
        </w:rPr>
        <w:t xml:space="preserve">. </w:t>
      </w:r>
      <w:r w:rsidR="00825B4F" w:rsidRPr="00B24A34">
        <w:rPr>
          <w:rFonts w:ascii="Arial" w:hAnsi="Arial" w:cs="Arial"/>
          <w:sz w:val="24"/>
          <w:szCs w:val="24"/>
        </w:rPr>
        <w:t xml:space="preserve">The leave shall be with pay and benefits provided the Association reimburses the </w:t>
      </w:r>
      <w:r w:rsidR="00055247" w:rsidRPr="00B24A34">
        <w:rPr>
          <w:rFonts w:ascii="Arial" w:hAnsi="Arial" w:cs="Arial"/>
          <w:sz w:val="24"/>
          <w:szCs w:val="24"/>
        </w:rPr>
        <w:t>School Jurisdiction</w:t>
      </w:r>
      <w:r w:rsidR="00825B4F" w:rsidRPr="00B24A34">
        <w:rPr>
          <w:rFonts w:ascii="Arial" w:hAnsi="Arial" w:cs="Arial"/>
          <w:sz w:val="24"/>
          <w:szCs w:val="24"/>
        </w:rPr>
        <w:t xml:space="preserve"> for the full cost of the FTE including benefits. The Superintendent may grant additional leave upon request. It is understood that the release time for the following school year will be agreed upon before the last day of May unless exceptional circumstances exist.</w:t>
      </w:r>
    </w:p>
    <w:p w:rsidR="009A6280" w:rsidRPr="00B24A34" w:rsidRDefault="005D70E2" w:rsidP="005D70E2">
      <w:pPr>
        <w:spacing w:after="240" w:line="240" w:lineRule="auto"/>
        <w:ind w:left="1440" w:hanging="720"/>
        <w:rPr>
          <w:rFonts w:ascii="Arial" w:hAnsi="Arial" w:cs="Arial"/>
          <w:i/>
          <w:sz w:val="24"/>
          <w:szCs w:val="24"/>
        </w:rPr>
      </w:pPr>
      <w:r w:rsidRPr="00B24A34">
        <w:rPr>
          <w:rFonts w:ascii="Arial" w:hAnsi="Arial" w:cs="Arial"/>
          <w:i/>
          <w:sz w:val="24"/>
          <w:szCs w:val="24"/>
        </w:rPr>
        <w:t xml:space="preserve">13.4 </w:t>
      </w:r>
      <w:r w:rsidRPr="00B24A34">
        <w:rPr>
          <w:rFonts w:ascii="Arial" w:hAnsi="Arial" w:cs="Arial"/>
          <w:i/>
          <w:sz w:val="24"/>
          <w:szCs w:val="24"/>
        </w:rPr>
        <w:tab/>
      </w:r>
      <w:r w:rsidR="009A6280" w:rsidRPr="00B24A34">
        <w:rPr>
          <w:rFonts w:ascii="Arial" w:hAnsi="Arial" w:cs="Arial"/>
          <w:i/>
          <w:sz w:val="24"/>
          <w:szCs w:val="24"/>
        </w:rPr>
        <w:t xml:space="preserve">During such secondment, the </w:t>
      </w:r>
      <w:r w:rsidR="00927A66" w:rsidRPr="00B24A34">
        <w:rPr>
          <w:rFonts w:ascii="Arial" w:hAnsi="Arial" w:cs="Arial"/>
          <w:i/>
          <w:sz w:val="24"/>
          <w:szCs w:val="24"/>
        </w:rPr>
        <w:t xml:space="preserve">School Jurisdiction </w:t>
      </w:r>
      <w:r w:rsidR="009A6280" w:rsidRPr="00B24A34">
        <w:rPr>
          <w:rFonts w:ascii="Arial" w:hAnsi="Arial" w:cs="Arial"/>
          <w:i/>
          <w:sz w:val="24"/>
          <w:szCs w:val="24"/>
        </w:rPr>
        <w:t>shall maintain the teacher’s regular salary, applicable allowances, and any benefit</w:t>
      </w:r>
      <w:r w:rsidR="00A14ACE" w:rsidRPr="00B24A34">
        <w:rPr>
          <w:rFonts w:ascii="Arial" w:hAnsi="Arial" w:cs="Arial"/>
          <w:i/>
          <w:sz w:val="24"/>
          <w:szCs w:val="24"/>
        </w:rPr>
        <w:t xml:space="preserve"> contributions required by the c</w:t>
      </w:r>
      <w:r w:rsidR="009A6280" w:rsidRPr="00B24A34">
        <w:rPr>
          <w:rFonts w:ascii="Arial" w:hAnsi="Arial" w:cs="Arial"/>
          <w:i/>
          <w:sz w:val="24"/>
          <w:szCs w:val="24"/>
        </w:rPr>
        <w:t xml:space="preserve">ollective </w:t>
      </w:r>
      <w:r w:rsidR="00A14ACE" w:rsidRPr="00B24A34">
        <w:rPr>
          <w:rFonts w:ascii="Arial" w:hAnsi="Arial" w:cs="Arial"/>
          <w:i/>
          <w:sz w:val="24"/>
          <w:szCs w:val="24"/>
        </w:rPr>
        <w:t>a</w:t>
      </w:r>
      <w:r w:rsidR="009A6280" w:rsidRPr="00B24A34">
        <w:rPr>
          <w:rFonts w:ascii="Arial" w:hAnsi="Arial" w:cs="Arial"/>
          <w:i/>
          <w:sz w:val="24"/>
          <w:szCs w:val="24"/>
        </w:rPr>
        <w:t xml:space="preserve">greement and make the statutory contributions on the teacher’s behalf. </w:t>
      </w:r>
      <w:r w:rsidR="00240053" w:rsidRPr="00B24A34">
        <w:rPr>
          <w:rFonts w:ascii="Arial" w:hAnsi="Arial" w:cs="Arial"/>
          <w:i/>
          <w:sz w:val="24"/>
          <w:szCs w:val="24"/>
        </w:rPr>
        <w:t>The Association</w:t>
      </w:r>
      <w:r w:rsidR="009A6280" w:rsidRPr="00B24A34">
        <w:rPr>
          <w:rFonts w:ascii="Arial" w:hAnsi="Arial" w:cs="Arial"/>
          <w:i/>
          <w:sz w:val="24"/>
          <w:szCs w:val="24"/>
        </w:rPr>
        <w:t xml:space="preserve"> shall reimburse the </w:t>
      </w:r>
      <w:r w:rsidR="00927A66" w:rsidRPr="00B24A34">
        <w:rPr>
          <w:rFonts w:ascii="Arial" w:hAnsi="Arial" w:cs="Arial"/>
          <w:i/>
          <w:sz w:val="24"/>
          <w:szCs w:val="24"/>
        </w:rPr>
        <w:t xml:space="preserve">School Jurisdiction </w:t>
      </w:r>
      <w:r w:rsidR="009A6280" w:rsidRPr="00B24A34">
        <w:rPr>
          <w:rFonts w:ascii="Arial" w:hAnsi="Arial" w:cs="Arial"/>
          <w:i/>
          <w:sz w:val="24"/>
          <w:szCs w:val="24"/>
        </w:rPr>
        <w:t xml:space="preserve">for all payments made by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9A6280" w:rsidRPr="00B24A34">
        <w:rPr>
          <w:rFonts w:ascii="Arial" w:hAnsi="Arial" w:cs="Arial"/>
          <w:i/>
          <w:sz w:val="24"/>
          <w:szCs w:val="24"/>
        </w:rPr>
        <w:t xml:space="preserve">to the teacher or on his/her behalf while on secondment under this clause. </w:t>
      </w:r>
    </w:p>
    <w:p w:rsidR="00367783" w:rsidRPr="00B24A34" w:rsidRDefault="00367783" w:rsidP="00367783">
      <w:pPr>
        <w:tabs>
          <w:tab w:val="left" w:pos="720"/>
        </w:tabs>
        <w:spacing w:after="240" w:line="240" w:lineRule="auto"/>
        <w:rPr>
          <w:rFonts w:ascii="Arial" w:hAnsi="Arial" w:cs="Arial"/>
          <w:i/>
          <w:sz w:val="24"/>
          <w:szCs w:val="24"/>
        </w:rPr>
      </w:pPr>
    </w:p>
    <w:p w:rsidR="00120588" w:rsidRPr="00B24A34" w:rsidRDefault="005D70E2" w:rsidP="005D70E2">
      <w:pPr>
        <w:tabs>
          <w:tab w:val="left" w:pos="720"/>
        </w:tabs>
        <w:spacing w:after="240" w:line="240" w:lineRule="auto"/>
        <w:ind w:left="720" w:hanging="720"/>
        <w:rPr>
          <w:rFonts w:ascii="Arial" w:hAnsi="Arial" w:cs="Arial"/>
          <w:b/>
          <w:caps/>
          <w:sz w:val="24"/>
          <w:szCs w:val="24"/>
        </w:rPr>
      </w:pPr>
      <w:r w:rsidRPr="00B24A34">
        <w:rPr>
          <w:rFonts w:ascii="Arial" w:hAnsi="Arial" w:cs="Arial"/>
          <w:b/>
          <w:caps/>
          <w:sz w:val="24"/>
          <w:szCs w:val="24"/>
        </w:rPr>
        <w:t xml:space="preserve">14. </w:t>
      </w:r>
      <w:r w:rsidRPr="00B24A34">
        <w:rPr>
          <w:rFonts w:ascii="Arial" w:hAnsi="Arial" w:cs="Arial"/>
          <w:b/>
          <w:caps/>
          <w:sz w:val="24"/>
          <w:szCs w:val="24"/>
        </w:rPr>
        <w:tab/>
      </w:r>
      <w:r w:rsidR="00C02A05" w:rsidRPr="00B24A34">
        <w:rPr>
          <w:rFonts w:ascii="Arial" w:hAnsi="Arial" w:cs="Arial"/>
          <w:b/>
          <w:caps/>
          <w:sz w:val="24"/>
          <w:szCs w:val="24"/>
        </w:rPr>
        <w:t>O</w:t>
      </w:r>
      <w:r w:rsidR="009A6280" w:rsidRPr="00B24A34">
        <w:rPr>
          <w:rFonts w:ascii="Arial" w:hAnsi="Arial" w:cs="Arial"/>
          <w:b/>
          <w:caps/>
          <w:sz w:val="24"/>
          <w:szCs w:val="24"/>
        </w:rPr>
        <w:t>ther Leaves</w:t>
      </w:r>
    </w:p>
    <w:p w:rsidR="00FA0CE8" w:rsidRPr="00B24A34" w:rsidRDefault="00FA0CE8" w:rsidP="005D70E2">
      <w:pPr>
        <w:pStyle w:val="BodyText0"/>
        <w:ind w:left="1440" w:hanging="720"/>
        <w:rPr>
          <w:rFonts w:ascii="Arial" w:hAnsi="Arial" w:cs="Arial"/>
          <w:sz w:val="24"/>
          <w:szCs w:val="24"/>
        </w:rPr>
      </w:pPr>
      <w:r w:rsidRPr="00B24A34">
        <w:rPr>
          <w:rFonts w:ascii="Arial" w:hAnsi="Arial" w:cs="Arial"/>
          <w:b/>
          <w:sz w:val="24"/>
          <w:szCs w:val="24"/>
        </w:rPr>
        <w:t>14.1</w:t>
      </w:r>
      <w:r w:rsidRPr="00B24A34">
        <w:rPr>
          <w:rFonts w:ascii="Arial" w:hAnsi="Arial" w:cs="Arial"/>
          <w:b/>
          <w:sz w:val="24"/>
          <w:szCs w:val="24"/>
        </w:rPr>
        <w:tab/>
        <w:t xml:space="preserve">The </w:t>
      </w:r>
      <w:r w:rsidR="00055247" w:rsidRPr="00B24A34">
        <w:rPr>
          <w:rFonts w:ascii="Arial" w:hAnsi="Arial" w:cs="Arial"/>
          <w:b/>
          <w:sz w:val="24"/>
          <w:szCs w:val="24"/>
        </w:rPr>
        <w:t>School Jurisdiction</w:t>
      </w:r>
      <w:r w:rsidRPr="00B24A34">
        <w:rPr>
          <w:rFonts w:ascii="Arial" w:hAnsi="Arial" w:cs="Arial"/>
          <w:b/>
          <w:sz w:val="24"/>
          <w:szCs w:val="24"/>
        </w:rPr>
        <w:t xml:space="preserve"> may approve leave with full pay</w:t>
      </w:r>
      <w:r w:rsidRPr="00B24A34">
        <w:rPr>
          <w:rFonts w:ascii="Arial" w:hAnsi="Arial" w:cs="Arial"/>
          <w:sz w:val="24"/>
          <w:szCs w:val="24"/>
        </w:rPr>
        <w:t>:</w:t>
      </w:r>
    </w:p>
    <w:p w:rsidR="00FA0CE8" w:rsidRPr="00B24A34" w:rsidRDefault="00FA0CE8" w:rsidP="005D70E2">
      <w:pPr>
        <w:pStyle w:val="ListParagraph"/>
        <w:spacing w:line="240" w:lineRule="atLeast"/>
        <w:ind w:left="1980" w:hanging="540"/>
        <w:rPr>
          <w:rFonts w:ascii="Arial" w:hAnsi="Arial" w:cs="Arial"/>
          <w:sz w:val="24"/>
          <w:szCs w:val="24"/>
        </w:rPr>
      </w:pPr>
      <w:r w:rsidRPr="00B24A34">
        <w:rPr>
          <w:rFonts w:ascii="Arial" w:hAnsi="Arial" w:cs="Arial"/>
          <w:sz w:val="24"/>
          <w:szCs w:val="24"/>
        </w:rPr>
        <w:t>(i)</w:t>
      </w:r>
      <w:r w:rsidRPr="00B24A34">
        <w:rPr>
          <w:rFonts w:ascii="Arial" w:hAnsi="Arial" w:cs="Arial"/>
          <w:sz w:val="24"/>
          <w:szCs w:val="24"/>
        </w:rPr>
        <w:tab/>
        <w:t>To attend conferences, conventions or other meetings,</w:t>
      </w:r>
    </w:p>
    <w:p w:rsidR="00FA0CE8" w:rsidRPr="00B24A34" w:rsidRDefault="00FA0CE8" w:rsidP="005D70E2">
      <w:pPr>
        <w:spacing w:line="240" w:lineRule="atLeast"/>
        <w:ind w:left="1980" w:hanging="540"/>
        <w:rPr>
          <w:rFonts w:ascii="Arial" w:hAnsi="Arial" w:cs="Arial"/>
          <w:sz w:val="24"/>
          <w:szCs w:val="24"/>
        </w:rPr>
      </w:pPr>
      <w:r w:rsidRPr="00B24A34">
        <w:rPr>
          <w:rFonts w:ascii="Arial" w:hAnsi="Arial" w:cs="Arial"/>
          <w:sz w:val="24"/>
          <w:szCs w:val="24"/>
        </w:rPr>
        <w:t>(ii)</w:t>
      </w:r>
      <w:r w:rsidRPr="00B24A34">
        <w:rPr>
          <w:rFonts w:ascii="Arial" w:hAnsi="Arial" w:cs="Arial"/>
          <w:sz w:val="24"/>
          <w:szCs w:val="24"/>
        </w:rPr>
        <w:tab/>
        <w:t>To visit other schools,</w:t>
      </w:r>
    </w:p>
    <w:p w:rsidR="00FA0CE8" w:rsidRPr="00B24A34" w:rsidRDefault="00FA0CE8" w:rsidP="005D70E2">
      <w:pPr>
        <w:pStyle w:val="BodyTextIndent"/>
        <w:ind w:left="1980" w:hanging="540"/>
        <w:rPr>
          <w:rFonts w:ascii="Arial" w:hAnsi="Arial" w:cs="Arial"/>
          <w:sz w:val="24"/>
          <w:szCs w:val="24"/>
        </w:rPr>
      </w:pPr>
      <w:r w:rsidRPr="00B24A34">
        <w:rPr>
          <w:rFonts w:ascii="Arial" w:hAnsi="Arial" w:cs="Arial"/>
          <w:sz w:val="24"/>
          <w:szCs w:val="24"/>
        </w:rPr>
        <w:t>(iii)</w:t>
      </w:r>
      <w:r w:rsidRPr="00B24A34">
        <w:rPr>
          <w:rFonts w:ascii="Arial" w:hAnsi="Arial" w:cs="Arial"/>
          <w:sz w:val="24"/>
          <w:szCs w:val="24"/>
        </w:rPr>
        <w:tab/>
        <w:t xml:space="preserve">To attend meetings of committees of </w:t>
      </w:r>
      <w:r w:rsidR="00055247" w:rsidRPr="00B24A34">
        <w:rPr>
          <w:rFonts w:ascii="Arial" w:hAnsi="Arial" w:cs="Arial"/>
          <w:sz w:val="24"/>
          <w:szCs w:val="24"/>
        </w:rPr>
        <w:t>School Jurisdiction</w:t>
      </w:r>
      <w:r w:rsidRPr="00B24A34">
        <w:rPr>
          <w:rFonts w:ascii="Arial" w:hAnsi="Arial" w:cs="Arial"/>
          <w:sz w:val="24"/>
          <w:szCs w:val="24"/>
        </w:rPr>
        <w:t>s of the Department of Education, meetings of the Senate of the University of Alberta, or meetings of municipal bodies of which he/she is a member.</w:t>
      </w:r>
    </w:p>
    <w:p w:rsidR="00FA0CE8" w:rsidRPr="00B24A34" w:rsidRDefault="00FA0CE8" w:rsidP="005D70E2">
      <w:pPr>
        <w:pStyle w:val="ListParagraph"/>
        <w:spacing w:line="240" w:lineRule="atLeast"/>
        <w:ind w:left="1980" w:hanging="540"/>
        <w:rPr>
          <w:rFonts w:ascii="Arial" w:hAnsi="Arial" w:cs="Arial"/>
          <w:sz w:val="24"/>
          <w:szCs w:val="24"/>
        </w:rPr>
      </w:pPr>
      <w:r w:rsidRPr="00B24A34">
        <w:rPr>
          <w:rFonts w:ascii="Arial" w:hAnsi="Arial" w:cs="Arial"/>
          <w:sz w:val="24"/>
          <w:szCs w:val="24"/>
        </w:rPr>
        <w:t>(iv)</w:t>
      </w:r>
      <w:r w:rsidRPr="00B24A34">
        <w:rPr>
          <w:rFonts w:ascii="Arial" w:hAnsi="Arial" w:cs="Arial"/>
          <w:sz w:val="24"/>
          <w:szCs w:val="24"/>
        </w:rPr>
        <w:tab/>
        <w:t>For one working day to attend son's, daughter's, spouse's or own post-secondary Convocation, or High School Graduation.</w:t>
      </w:r>
      <w:r w:rsidR="005A6FD8" w:rsidRPr="00B24A34">
        <w:rPr>
          <w:rFonts w:ascii="Times New Roman" w:eastAsia="Times New Roman" w:hAnsi="Times New Roman" w:cs="Times New Roman"/>
          <w:b/>
        </w:rPr>
        <w:t xml:space="preserve"> </w:t>
      </w:r>
      <w:r w:rsidR="005A6FD8" w:rsidRPr="00B24A34">
        <w:rPr>
          <w:rFonts w:ascii="Arial" w:eastAsia="Times New Roman" w:hAnsi="Arial" w:cs="Arial"/>
          <w:sz w:val="24"/>
          <w:szCs w:val="24"/>
        </w:rPr>
        <w:t>For graduations outside the Regional Municipality of Wood Buffalo, the teacher can access an additional day with pay for travel.</w:t>
      </w:r>
    </w:p>
    <w:p w:rsidR="00FA0CE8" w:rsidRPr="00B24A34" w:rsidRDefault="00FA0CE8" w:rsidP="005D70E2">
      <w:pPr>
        <w:pStyle w:val="ListParagraph"/>
        <w:spacing w:line="240" w:lineRule="atLeast"/>
        <w:ind w:left="1980" w:hanging="540"/>
        <w:rPr>
          <w:rFonts w:ascii="Arial" w:hAnsi="Arial" w:cs="Arial"/>
          <w:sz w:val="24"/>
          <w:szCs w:val="24"/>
        </w:rPr>
      </w:pPr>
      <w:r w:rsidRPr="00B24A34">
        <w:rPr>
          <w:rFonts w:ascii="Arial" w:hAnsi="Arial" w:cs="Arial"/>
          <w:sz w:val="24"/>
          <w:szCs w:val="24"/>
        </w:rPr>
        <w:t>(v)</w:t>
      </w:r>
      <w:r w:rsidRPr="00B24A34">
        <w:rPr>
          <w:rFonts w:ascii="Arial" w:hAnsi="Arial" w:cs="Arial"/>
          <w:sz w:val="24"/>
          <w:szCs w:val="24"/>
        </w:rPr>
        <w:tab/>
        <w:t>For business connected with the school system.</w:t>
      </w:r>
    </w:p>
    <w:p w:rsidR="005A6FD8" w:rsidRPr="00B24A34" w:rsidRDefault="00FA0CE8" w:rsidP="005D70E2">
      <w:pPr>
        <w:pStyle w:val="NoSpacing"/>
        <w:ind w:left="1980" w:hanging="540"/>
        <w:rPr>
          <w:rFonts w:ascii="New York" w:hAnsi="New York"/>
          <w:sz w:val="24"/>
          <w:lang w:val="en-US"/>
        </w:rPr>
      </w:pPr>
      <w:r w:rsidRPr="00B24A34">
        <w:rPr>
          <w:rFonts w:ascii="Arial" w:hAnsi="Arial" w:cs="Arial"/>
          <w:sz w:val="24"/>
          <w:szCs w:val="24"/>
        </w:rPr>
        <w:lastRenderedPageBreak/>
        <w:t>(vi)</w:t>
      </w:r>
      <w:r w:rsidR="00485DF5" w:rsidRPr="00B24A34">
        <w:rPr>
          <w:rFonts w:ascii="Arial" w:hAnsi="Arial" w:cs="Arial"/>
          <w:sz w:val="24"/>
          <w:szCs w:val="24"/>
        </w:rPr>
        <w:tab/>
      </w:r>
      <w:r w:rsidRPr="00B24A34">
        <w:rPr>
          <w:rFonts w:ascii="Arial" w:hAnsi="Arial" w:cs="Arial"/>
          <w:sz w:val="24"/>
          <w:szCs w:val="24"/>
        </w:rPr>
        <w:t>To travel beyond the limits of the community with a spouse or child who is referred to a medical doctor, dentist, or other accredited medical practitioner for health care</w:t>
      </w:r>
      <w:r w:rsidR="006C6400" w:rsidRPr="00B24A34">
        <w:rPr>
          <w:rFonts w:ascii="Arial" w:hAnsi="Arial" w:cs="Arial"/>
          <w:sz w:val="24"/>
          <w:szCs w:val="24"/>
        </w:rPr>
        <w:t xml:space="preserve">. </w:t>
      </w:r>
      <w:r w:rsidRPr="00B24A34">
        <w:rPr>
          <w:rFonts w:ascii="Arial" w:hAnsi="Arial" w:cs="Arial"/>
          <w:sz w:val="24"/>
          <w:szCs w:val="24"/>
        </w:rPr>
        <w:t>Verification of referral may be requested by Superintendent or designate.</w:t>
      </w:r>
      <w:r w:rsidR="005A6FD8" w:rsidRPr="00B24A34">
        <w:rPr>
          <w:rFonts w:ascii="New York" w:hAnsi="New York"/>
          <w:b/>
          <w:iCs/>
          <w:sz w:val="24"/>
          <w:shd w:val="clear" w:color="auto" w:fill="FFFFFF"/>
          <w:lang w:val="en-US"/>
        </w:rPr>
        <w:t xml:space="preserve"> </w:t>
      </w:r>
      <w:r w:rsidR="005A6FD8" w:rsidRPr="00B24A34">
        <w:rPr>
          <w:rFonts w:ascii="Arial" w:hAnsi="Arial" w:cs="Arial"/>
          <w:iCs/>
          <w:sz w:val="24"/>
          <w:shd w:val="clear" w:color="auto" w:fill="FFFFFF"/>
          <w:lang w:val="en-US"/>
        </w:rPr>
        <w:t>Such leave shall only be approved if the treatment is non-elective (i.e. is covered by Alberta Health Care Insurance Plan) and not reasonably available within the limits of the community.</w:t>
      </w:r>
      <w:r w:rsidR="005A6FD8" w:rsidRPr="00B24A34">
        <w:rPr>
          <w:rFonts w:ascii="New York" w:hAnsi="New York"/>
          <w:iCs/>
          <w:sz w:val="24"/>
          <w:shd w:val="clear" w:color="auto" w:fill="FFFFFF"/>
          <w:lang w:val="en-US"/>
        </w:rPr>
        <w:t xml:space="preserve"> </w:t>
      </w:r>
    </w:p>
    <w:p w:rsidR="00FA0CE8" w:rsidRPr="00B24A34" w:rsidRDefault="00FA0CE8" w:rsidP="00FA0CE8">
      <w:pPr>
        <w:pStyle w:val="ListParagraph"/>
        <w:tabs>
          <w:tab w:val="left" w:pos="720"/>
          <w:tab w:val="left" w:pos="1440"/>
          <w:tab w:val="left" w:pos="2160"/>
        </w:tabs>
        <w:spacing w:line="240" w:lineRule="atLeast"/>
        <w:ind w:left="465"/>
        <w:rPr>
          <w:rFonts w:ascii="Arial" w:hAnsi="Arial" w:cs="Arial"/>
          <w:sz w:val="24"/>
          <w:szCs w:val="24"/>
        </w:rPr>
      </w:pPr>
    </w:p>
    <w:p w:rsidR="00FA0CE8" w:rsidRPr="00B24A34" w:rsidRDefault="00FA0CE8" w:rsidP="005D70E2">
      <w:pPr>
        <w:pStyle w:val="ListParagraph"/>
        <w:tabs>
          <w:tab w:val="left" w:pos="2160"/>
        </w:tabs>
        <w:spacing w:line="240" w:lineRule="atLeast"/>
        <w:ind w:left="1980" w:hanging="540"/>
        <w:rPr>
          <w:rFonts w:ascii="Arial" w:hAnsi="Arial" w:cs="Arial"/>
          <w:sz w:val="24"/>
          <w:szCs w:val="24"/>
        </w:rPr>
      </w:pPr>
      <w:r w:rsidRPr="00B24A34">
        <w:rPr>
          <w:rFonts w:ascii="Arial" w:hAnsi="Arial" w:cs="Arial"/>
          <w:sz w:val="24"/>
          <w:szCs w:val="24"/>
        </w:rPr>
        <w:t>(vii)</w:t>
      </w:r>
      <w:r w:rsidRPr="00B24A34">
        <w:rPr>
          <w:rFonts w:ascii="Arial" w:hAnsi="Arial" w:cs="Arial"/>
          <w:sz w:val="24"/>
          <w:szCs w:val="24"/>
        </w:rPr>
        <w:tab/>
        <w:t xml:space="preserve">A maximum of </w:t>
      </w:r>
      <w:r w:rsidR="005A6FD8" w:rsidRPr="00B24A34">
        <w:rPr>
          <w:rFonts w:ascii="Arial" w:hAnsi="Arial" w:cs="Arial"/>
          <w:sz w:val="24"/>
          <w:szCs w:val="24"/>
        </w:rPr>
        <w:t xml:space="preserve">four (4) </w:t>
      </w:r>
      <w:r w:rsidRPr="00B24A34">
        <w:rPr>
          <w:rFonts w:ascii="Arial" w:hAnsi="Arial" w:cs="Arial"/>
          <w:sz w:val="24"/>
          <w:szCs w:val="24"/>
        </w:rPr>
        <w:t>days per school year to attend to the medical needs of a child or spouse.</w:t>
      </w:r>
    </w:p>
    <w:p w:rsidR="00FA0CE8" w:rsidRPr="00B24A34" w:rsidRDefault="00FA0CE8" w:rsidP="00FA0CE8">
      <w:pPr>
        <w:pStyle w:val="ListParagraph"/>
        <w:tabs>
          <w:tab w:val="left" w:pos="720"/>
          <w:tab w:val="left" w:pos="1440"/>
          <w:tab w:val="left" w:pos="2160"/>
        </w:tabs>
        <w:spacing w:line="240" w:lineRule="atLeast"/>
        <w:ind w:left="465"/>
        <w:rPr>
          <w:rFonts w:ascii="Arial" w:hAnsi="Arial" w:cs="Arial"/>
          <w:sz w:val="24"/>
          <w:szCs w:val="24"/>
        </w:rPr>
      </w:pPr>
    </w:p>
    <w:p w:rsidR="00FA0CE8" w:rsidRPr="00B24A34" w:rsidRDefault="00FA0CE8" w:rsidP="005D70E2">
      <w:pPr>
        <w:pStyle w:val="ListParagraph"/>
        <w:tabs>
          <w:tab w:val="left" w:pos="1440"/>
        </w:tabs>
        <w:spacing w:line="240" w:lineRule="atLeast"/>
        <w:ind w:left="1440" w:hanging="720"/>
        <w:rPr>
          <w:rFonts w:ascii="Arial" w:hAnsi="Arial" w:cs="Arial"/>
          <w:b/>
          <w:sz w:val="24"/>
          <w:szCs w:val="24"/>
        </w:rPr>
      </w:pPr>
      <w:r w:rsidRPr="00B24A34">
        <w:rPr>
          <w:rFonts w:ascii="Arial" w:hAnsi="Arial" w:cs="Arial"/>
          <w:b/>
          <w:sz w:val="24"/>
          <w:szCs w:val="24"/>
        </w:rPr>
        <w:t>14.2</w:t>
      </w:r>
      <w:r w:rsidRPr="00B24A34">
        <w:rPr>
          <w:rFonts w:ascii="Arial" w:hAnsi="Arial" w:cs="Arial"/>
          <w:b/>
          <w:sz w:val="24"/>
          <w:szCs w:val="24"/>
        </w:rPr>
        <w:tab/>
        <w:t>Leave of absence without loss of salary shall be granted</w:t>
      </w:r>
      <w:r w:rsidRPr="00B24A34">
        <w:rPr>
          <w:rFonts w:ascii="Arial" w:hAnsi="Arial" w:cs="Arial"/>
          <w:sz w:val="24"/>
          <w:szCs w:val="24"/>
        </w:rPr>
        <w:t>:</w:t>
      </w:r>
    </w:p>
    <w:p w:rsidR="00FA0CE8" w:rsidRPr="00B24A34" w:rsidRDefault="005D70E2" w:rsidP="007832A0">
      <w:pPr>
        <w:spacing w:line="240" w:lineRule="atLeast"/>
        <w:ind w:left="2160" w:hanging="720"/>
        <w:rPr>
          <w:rFonts w:ascii="Arial" w:hAnsi="Arial" w:cs="Arial"/>
          <w:sz w:val="24"/>
          <w:szCs w:val="24"/>
        </w:rPr>
      </w:pPr>
      <w:r w:rsidRPr="00B24A34">
        <w:rPr>
          <w:rFonts w:ascii="Arial" w:hAnsi="Arial" w:cs="Arial"/>
          <w:sz w:val="24"/>
          <w:szCs w:val="24"/>
        </w:rPr>
        <w:t xml:space="preserve">(i) </w:t>
      </w:r>
      <w:r w:rsidRPr="00B24A34">
        <w:rPr>
          <w:rFonts w:ascii="Arial" w:hAnsi="Arial" w:cs="Arial"/>
          <w:sz w:val="24"/>
          <w:szCs w:val="24"/>
        </w:rPr>
        <w:tab/>
      </w:r>
      <w:r w:rsidR="00FA0CE8" w:rsidRPr="00B24A34">
        <w:rPr>
          <w:rFonts w:ascii="Arial" w:hAnsi="Arial" w:cs="Arial"/>
          <w:sz w:val="24"/>
          <w:szCs w:val="24"/>
        </w:rPr>
        <w:t>For Jury duty or any summons related thereto;</w:t>
      </w:r>
    </w:p>
    <w:p w:rsidR="00FA0CE8" w:rsidRPr="00B24A34" w:rsidRDefault="00FA0CE8" w:rsidP="007832A0">
      <w:pPr>
        <w:pStyle w:val="ListParagraph"/>
        <w:spacing w:line="240" w:lineRule="atLeast"/>
        <w:ind w:left="2160" w:hanging="720"/>
        <w:rPr>
          <w:rFonts w:ascii="Arial" w:hAnsi="Arial" w:cs="Arial"/>
          <w:sz w:val="24"/>
          <w:szCs w:val="24"/>
        </w:rPr>
      </w:pPr>
      <w:r w:rsidRPr="00B24A34">
        <w:rPr>
          <w:rFonts w:ascii="Arial" w:hAnsi="Arial" w:cs="Arial"/>
          <w:sz w:val="24"/>
          <w:szCs w:val="24"/>
        </w:rPr>
        <w:t>(ii)</w:t>
      </w:r>
      <w:r w:rsidRPr="00B24A34">
        <w:rPr>
          <w:rFonts w:ascii="Arial" w:hAnsi="Arial" w:cs="Arial"/>
          <w:sz w:val="24"/>
          <w:szCs w:val="24"/>
        </w:rPr>
        <w:tab/>
        <w:t xml:space="preserve">To answer a subpoena or summons to attend as a witness in any proceedings authorized by law to compel the attendance of witnesses providing that the teacher remit to the </w:t>
      </w:r>
      <w:r w:rsidR="00055247" w:rsidRPr="00B24A34">
        <w:rPr>
          <w:rFonts w:ascii="Arial" w:hAnsi="Arial" w:cs="Arial"/>
          <w:sz w:val="24"/>
          <w:szCs w:val="24"/>
        </w:rPr>
        <w:t>School Jurisdiction</w:t>
      </w:r>
      <w:r w:rsidRPr="00B24A34">
        <w:rPr>
          <w:rFonts w:ascii="Arial" w:hAnsi="Arial" w:cs="Arial"/>
          <w:sz w:val="24"/>
          <w:szCs w:val="24"/>
        </w:rPr>
        <w:t xml:space="preserve"> any witness fee or jury stipend (excluding allowances and/or expenses) set by the Court or other body.</w:t>
      </w:r>
    </w:p>
    <w:p w:rsidR="00485DF5" w:rsidRPr="00B24A34" w:rsidRDefault="00485DF5" w:rsidP="007832A0">
      <w:pPr>
        <w:spacing w:after="240" w:line="240" w:lineRule="auto"/>
        <w:ind w:left="720" w:hanging="720"/>
        <w:rPr>
          <w:rFonts w:ascii="Arial" w:eastAsia="Times New Roman" w:hAnsi="Arial" w:cs="Arial"/>
          <w:b/>
          <w:caps/>
          <w:sz w:val="24"/>
          <w:szCs w:val="24"/>
          <w:lang w:eastAsia="en-CA"/>
        </w:rPr>
      </w:pPr>
    </w:p>
    <w:p w:rsidR="00B737F6" w:rsidRPr="00B24A34" w:rsidRDefault="007832A0" w:rsidP="007832A0">
      <w:pPr>
        <w:spacing w:after="240" w:line="240" w:lineRule="auto"/>
        <w:ind w:left="720" w:hanging="720"/>
        <w:rPr>
          <w:rFonts w:ascii="Arial" w:eastAsia="Times New Roman" w:hAnsi="Arial" w:cs="Arial"/>
          <w:b/>
          <w:caps/>
          <w:sz w:val="24"/>
          <w:szCs w:val="24"/>
          <w:lang w:eastAsia="en-CA"/>
        </w:rPr>
      </w:pPr>
      <w:r w:rsidRPr="00B24A34">
        <w:rPr>
          <w:rFonts w:ascii="Arial" w:eastAsia="Times New Roman" w:hAnsi="Arial" w:cs="Arial"/>
          <w:b/>
          <w:caps/>
          <w:sz w:val="24"/>
          <w:szCs w:val="24"/>
          <w:lang w:eastAsia="en-CA"/>
        </w:rPr>
        <w:t xml:space="preserve">15. </w:t>
      </w:r>
      <w:r w:rsidRPr="00B24A34">
        <w:rPr>
          <w:rFonts w:ascii="Arial" w:eastAsia="Times New Roman" w:hAnsi="Arial" w:cs="Arial"/>
          <w:b/>
          <w:caps/>
          <w:sz w:val="24"/>
          <w:szCs w:val="24"/>
          <w:lang w:eastAsia="en-CA"/>
        </w:rPr>
        <w:tab/>
      </w:r>
      <w:r w:rsidR="00C7587E" w:rsidRPr="00B24A34">
        <w:rPr>
          <w:rFonts w:ascii="Arial" w:eastAsia="Times New Roman" w:hAnsi="Arial" w:cs="Arial"/>
          <w:b/>
          <w:caps/>
          <w:sz w:val="24"/>
          <w:szCs w:val="24"/>
          <w:lang w:eastAsia="en-CA"/>
        </w:rPr>
        <w:t xml:space="preserve">CENTRAL </w:t>
      </w:r>
      <w:r w:rsidR="00C61E21" w:rsidRPr="00B24A34">
        <w:rPr>
          <w:rFonts w:ascii="Arial" w:eastAsia="Times New Roman" w:hAnsi="Arial" w:cs="Arial"/>
          <w:b/>
          <w:caps/>
          <w:sz w:val="24"/>
          <w:szCs w:val="24"/>
          <w:lang w:eastAsia="en-CA"/>
        </w:rPr>
        <w:t xml:space="preserve">Grievance Procedure </w:t>
      </w:r>
    </w:p>
    <w:p w:rsidR="00C61E21" w:rsidRPr="00B24A34" w:rsidRDefault="007C6208" w:rsidP="007832A0">
      <w:pPr>
        <w:spacing w:after="240" w:line="240" w:lineRule="auto"/>
        <w:ind w:left="1440" w:hanging="720"/>
        <w:rPr>
          <w:rFonts w:ascii="Arial" w:eastAsia="Times New Roman" w:hAnsi="Arial" w:cs="Arial"/>
          <w:i/>
          <w:sz w:val="24"/>
          <w:szCs w:val="24"/>
          <w:lang w:eastAsia="en-CA"/>
        </w:rPr>
      </w:pPr>
      <w:r w:rsidRPr="00B24A34">
        <w:rPr>
          <w:rFonts w:ascii="Arial" w:hAnsi="Arial" w:cs="Arial"/>
          <w:i/>
          <w:sz w:val="24"/>
          <w:szCs w:val="24"/>
        </w:rPr>
        <w:t>15</w:t>
      </w:r>
      <w:r w:rsidR="005402AA" w:rsidRPr="00B24A34">
        <w:rPr>
          <w:rFonts w:ascii="Arial" w:hAnsi="Arial" w:cs="Arial"/>
          <w:i/>
          <w:sz w:val="24"/>
          <w:szCs w:val="24"/>
        </w:rPr>
        <w:t>.1</w:t>
      </w:r>
      <w:r w:rsidR="00367783" w:rsidRPr="00B24A34">
        <w:rPr>
          <w:rFonts w:ascii="Arial" w:hAnsi="Arial" w:cs="Arial"/>
          <w:i/>
          <w:sz w:val="24"/>
          <w:szCs w:val="24"/>
        </w:rPr>
        <w:tab/>
      </w:r>
      <w:r w:rsidR="00C61E21" w:rsidRPr="00B24A34">
        <w:rPr>
          <w:rFonts w:ascii="Arial" w:hAnsi="Arial" w:cs="Arial"/>
          <w:i/>
          <w:sz w:val="24"/>
          <w:szCs w:val="24"/>
        </w:rPr>
        <w:t>This procedure applies to difference</w:t>
      </w:r>
      <w:r w:rsidR="005402AA" w:rsidRPr="00B24A34">
        <w:rPr>
          <w:rFonts w:ascii="Arial" w:hAnsi="Arial" w:cs="Arial"/>
          <w:i/>
          <w:sz w:val="24"/>
          <w:szCs w:val="24"/>
        </w:rPr>
        <w:t>s</w:t>
      </w:r>
      <w:r w:rsidR="00C61E21" w:rsidRPr="00B24A34">
        <w:rPr>
          <w:rFonts w:ascii="Arial" w:hAnsi="Arial" w:cs="Arial"/>
          <w:i/>
          <w:sz w:val="24"/>
          <w:szCs w:val="24"/>
        </w:rPr>
        <w:t>:</w:t>
      </w:r>
    </w:p>
    <w:p w:rsidR="002360C4" w:rsidRPr="00B24A34" w:rsidRDefault="007832A0" w:rsidP="007832A0">
      <w:pPr>
        <w:spacing w:after="240" w:line="240" w:lineRule="auto"/>
        <w:ind w:left="1890" w:hanging="443"/>
        <w:rPr>
          <w:rFonts w:ascii="Arial" w:hAnsi="Arial" w:cs="Arial"/>
          <w:i/>
          <w:sz w:val="24"/>
          <w:szCs w:val="24"/>
        </w:rPr>
      </w:pPr>
      <w:r w:rsidRPr="00B24A34">
        <w:rPr>
          <w:rFonts w:ascii="Arial" w:hAnsi="Arial" w:cs="Arial"/>
          <w:i/>
          <w:sz w:val="24"/>
          <w:szCs w:val="24"/>
        </w:rPr>
        <w:t>(</w:t>
      </w:r>
      <w:r w:rsidR="005A1E33" w:rsidRPr="00B24A34">
        <w:rPr>
          <w:rFonts w:ascii="Arial" w:hAnsi="Arial" w:cs="Arial"/>
          <w:i/>
          <w:sz w:val="24"/>
          <w:szCs w:val="24"/>
        </w:rPr>
        <w:t>a)</w:t>
      </w:r>
      <w:r w:rsidR="005A1E33" w:rsidRPr="00B24A34">
        <w:rPr>
          <w:rFonts w:ascii="Arial" w:hAnsi="Arial" w:cs="Arial"/>
          <w:i/>
          <w:sz w:val="24"/>
          <w:szCs w:val="24"/>
        </w:rPr>
        <w:tab/>
      </w:r>
      <w:r w:rsidR="00C61E21" w:rsidRPr="00B24A34">
        <w:rPr>
          <w:rFonts w:ascii="Arial" w:hAnsi="Arial" w:cs="Arial"/>
          <w:i/>
          <w:sz w:val="24"/>
          <w:szCs w:val="24"/>
        </w:rPr>
        <w:t>about the interpretation, application, operation or alleged violation of any central item including the question of whether such difference is arbitrable;</w:t>
      </w:r>
    </w:p>
    <w:p w:rsidR="00531047" w:rsidRPr="00B24A34" w:rsidRDefault="007832A0" w:rsidP="007832A0">
      <w:pPr>
        <w:spacing w:after="240" w:line="240" w:lineRule="auto"/>
        <w:ind w:left="1890" w:hanging="443"/>
        <w:rPr>
          <w:rFonts w:ascii="Arial" w:hAnsi="Arial" w:cs="Arial"/>
          <w:i/>
          <w:sz w:val="24"/>
          <w:szCs w:val="24"/>
        </w:rPr>
      </w:pPr>
      <w:r w:rsidRPr="00B24A34">
        <w:rPr>
          <w:rFonts w:ascii="Arial" w:hAnsi="Arial" w:cs="Arial"/>
          <w:i/>
          <w:sz w:val="24"/>
          <w:szCs w:val="24"/>
        </w:rPr>
        <w:t>(</w:t>
      </w:r>
      <w:r w:rsidR="00C61E21" w:rsidRPr="00B24A34">
        <w:rPr>
          <w:rFonts w:ascii="Arial" w:hAnsi="Arial" w:cs="Arial"/>
          <w:i/>
          <w:sz w:val="24"/>
          <w:szCs w:val="24"/>
        </w:rPr>
        <w:t>b)</w:t>
      </w:r>
      <w:r w:rsidR="005A1E33" w:rsidRPr="00B24A34">
        <w:rPr>
          <w:rFonts w:ascii="Arial" w:hAnsi="Arial" w:cs="Arial"/>
          <w:i/>
          <w:sz w:val="24"/>
          <w:szCs w:val="24"/>
        </w:rPr>
        <w:tab/>
      </w:r>
      <w:r w:rsidR="00C61E21" w:rsidRPr="00B24A34">
        <w:rPr>
          <w:rFonts w:ascii="Arial" w:hAnsi="Arial" w:cs="Arial"/>
          <w:i/>
          <w:sz w:val="24"/>
          <w:szCs w:val="24"/>
        </w:rPr>
        <w:t>about the interpretation, application or alleged violation of both a central item and a non-central item including the question of whether such a difference is arbitrable; and</w:t>
      </w:r>
    </w:p>
    <w:p w:rsidR="00C61E21" w:rsidRPr="00B24A34" w:rsidRDefault="007832A0" w:rsidP="007832A0">
      <w:pPr>
        <w:spacing w:after="240" w:line="240" w:lineRule="auto"/>
        <w:ind w:left="1890" w:hanging="443"/>
        <w:rPr>
          <w:rFonts w:ascii="Arial" w:hAnsi="Arial" w:cs="Arial"/>
          <w:i/>
          <w:sz w:val="24"/>
          <w:szCs w:val="24"/>
        </w:rPr>
      </w:pPr>
      <w:r w:rsidRPr="00B24A34">
        <w:rPr>
          <w:rFonts w:ascii="Arial" w:hAnsi="Arial" w:cs="Arial"/>
          <w:i/>
          <w:sz w:val="24"/>
          <w:szCs w:val="24"/>
        </w:rPr>
        <w:t>(</w:t>
      </w:r>
      <w:r w:rsidR="005A1E33" w:rsidRPr="00B24A34">
        <w:rPr>
          <w:rFonts w:ascii="Arial" w:hAnsi="Arial" w:cs="Arial"/>
          <w:i/>
          <w:sz w:val="24"/>
          <w:szCs w:val="24"/>
        </w:rPr>
        <w:t>c)</w:t>
      </w:r>
      <w:r w:rsidR="005A1E33" w:rsidRPr="00B24A34">
        <w:rPr>
          <w:rFonts w:ascii="Arial" w:hAnsi="Arial" w:cs="Arial"/>
          <w:i/>
          <w:sz w:val="24"/>
          <w:szCs w:val="24"/>
        </w:rPr>
        <w:tab/>
      </w:r>
      <w:r w:rsidR="00C61E21" w:rsidRPr="00B24A34">
        <w:rPr>
          <w:rFonts w:ascii="Arial" w:hAnsi="Arial" w:cs="Arial"/>
          <w:i/>
          <w:sz w:val="24"/>
          <w:szCs w:val="24"/>
        </w:rPr>
        <w:t xml:space="preserve">where </w:t>
      </w:r>
      <w:r w:rsidR="00240053" w:rsidRPr="00B24A34">
        <w:rPr>
          <w:rFonts w:ascii="Arial" w:hAnsi="Arial" w:cs="Arial"/>
          <w:i/>
          <w:sz w:val="24"/>
          <w:szCs w:val="24"/>
        </w:rPr>
        <w:t>the Association</w:t>
      </w:r>
      <w:r w:rsidR="00C61E21" w:rsidRPr="00B24A34">
        <w:rPr>
          <w:rFonts w:ascii="Arial" w:hAnsi="Arial" w:cs="Arial"/>
          <w:i/>
          <w:sz w:val="24"/>
          <w:szCs w:val="24"/>
        </w:rPr>
        <w:t xml:space="preserve"> asserts that terms are im</w:t>
      </w:r>
      <w:r w:rsidR="00A14ACE" w:rsidRPr="00B24A34">
        <w:rPr>
          <w:rFonts w:ascii="Arial" w:hAnsi="Arial" w:cs="Arial"/>
          <w:i/>
          <w:sz w:val="24"/>
          <w:szCs w:val="24"/>
        </w:rPr>
        <w:t>plied or incorporated into the c</w:t>
      </w:r>
      <w:r w:rsidR="00C61E21" w:rsidRPr="00B24A34">
        <w:rPr>
          <w:rFonts w:ascii="Arial" w:hAnsi="Arial" w:cs="Arial"/>
          <w:i/>
          <w:sz w:val="24"/>
          <w:szCs w:val="24"/>
        </w:rPr>
        <w:t xml:space="preserve">ollective </w:t>
      </w:r>
      <w:r w:rsidR="00A14ACE" w:rsidRPr="00B24A34">
        <w:rPr>
          <w:rFonts w:ascii="Arial" w:hAnsi="Arial" w:cs="Arial"/>
          <w:i/>
          <w:sz w:val="24"/>
          <w:szCs w:val="24"/>
        </w:rPr>
        <w:t>a</w:t>
      </w:r>
      <w:r w:rsidR="00C61E21" w:rsidRPr="00B24A34">
        <w:rPr>
          <w:rFonts w:ascii="Arial" w:hAnsi="Arial" w:cs="Arial"/>
          <w:i/>
          <w:sz w:val="24"/>
          <w:szCs w:val="24"/>
        </w:rPr>
        <w:t>greement including the question of whether such a difference is arbitrable.</w:t>
      </w:r>
    </w:p>
    <w:p w:rsidR="00367783"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15.2 </w:t>
      </w:r>
      <w:r w:rsidRPr="00B24A34">
        <w:rPr>
          <w:rFonts w:ascii="Arial" w:hAnsi="Arial" w:cs="Arial"/>
          <w:i/>
          <w:sz w:val="24"/>
          <w:szCs w:val="24"/>
        </w:rPr>
        <w:tab/>
      </w:r>
      <w:r w:rsidR="00C61E21" w:rsidRPr="00B24A34">
        <w:rPr>
          <w:rFonts w:ascii="Arial" w:hAnsi="Arial" w:cs="Arial"/>
          <w:i/>
          <w:sz w:val="24"/>
          <w:szCs w:val="24"/>
        </w:rPr>
        <w:t xml:space="preserve">“Central item” means any item which is in italics in this </w:t>
      </w:r>
      <w:r w:rsidR="00A14ACE" w:rsidRPr="00B24A34">
        <w:rPr>
          <w:rFonts w:ascii="Arial" w:hAnsi="Arial" w:cs="Arial"/>
          <w:i/>
          <w:sz w:val="24"/>
          <w:szCs w:val="24"/>
        </w:rPr>
        <w:t>collective agreement</w:t>
      </w:r>
      <w:r w:rsidR="00C61E21" w:rsidRPr="00B24A34">
        <w:rPr>
          <w:rFonts w:ascii="Arial" w:hAnsi="Arial" w:cs="Arial"/>
          <w:i/>
          <w:sz w:val="24"/>
          <w:szCs w:val="24"/>
        </w:rPr>
        <w:t>.</w:t>
      </w:r>
    </w:p>
    <w:p w:rsidR="00C61E21"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15.3 </w:t>
      </w:r>
      <w:r w:rsidRPr="00B24A34">
        <w:rPr>
          <w:rFonts w:ascii="Arial" w:hAnsi="Arial" w:cs="Arial"/>
          <w:i/>
          <w:sz w:val="24"/>
          <w:szCs w:val="24"/>
        </w:rPr>
        <w:tab/>
      </w:r>
      <w:r w:rsidR="00C61E21" w:rsidRPr="00B24A34">
        <w:rPr>
          <w:rFonts w:ascii="Arial" w:hAnsi="Arial" w:cs="Arial"/>
          <w:i/>
          <w:sz w:val="24"/>
          <w:szCs w:val="24"/>
        </w:rPr>
        <w:t xml:space="preserve">A “non-central item” means any item which is not in italics in this </w:t>
      </w:r>
      <w:r w:rsidR="00A14ACE" w:rsidRPr="00B24A34">
        <w:rPr>
          <w:rFonts w:ascii="Arial" w:hAnsi="Arial" w:cs="Arial"/>
          <w:i/>
          <w:sz w:val="24"/>
          <w:szCs w:val="24"/>
        </w:rPr>
        <w:t>collective agreement</w:t>
      </w:r>
      <w:r w:rsidR="00C61E21" w:rsidRPr="00B24A34">
        <w:rPr>
          <w:rFonts w:ascii="Arial" w:hAnsi="Arial" w:cs="Arial"/>
          <w:i/>
          <w:sz w:val="24"/>
          <w:szCs w:val="24"/>
        </w:rPr>
        <w:t>.</w:t>
      </w:r>
    </w:p>
    <w:p w:rsidR="00531047"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15.4 </w:t>
      </w:r>
      <w:r w:rsidRPr="00B24A34">
        <w:rPr>
          <w:rFonts w:ascii="Arial" w:hAnsi="Arial" w:cs="Arial"/>
          <w:i/>
          <w:sz w:val="24"/>
          <w:szCs w:val="24"/>
        </w:rPr>
        <w:tab/>
      </w:r>
      <w:r w:rsidR="00C61E21" w:rsidRPr="00B24A34">
        <w:rPr>
          <w:rFonts w:ascii="Arial" w:hAnsi="Arial" w:cs="Arial"/>
          <w:i/>
          <w:sz w:val="24"/>
          <w:szCs w:val="24"/>
        </w:rPr>
        <w:t xml:space="preserve">An “operational” day is an instructional or non-instructional day in the </w:t>
      </w:r>
      <w:r w:rsidR="00927A66" w:rsidRPr="00B24A34">
        <w:rPr>
          <w:rFonts w:ascii="Arial" w:hAnsi="Arial" w:cs="Arial"/>
          <w:i/>
          <w:sz w:val="24"/>
          <w:szCs w:val="24"/>
        </w:rPr>
        <w:t>School Jurisdiction</w:t>
      </w:r>
      <w:r w:rsidR="00026972" w:rsidRPr="00B24A34">
        <w:rPr>
          <w:rFonts w:ascii="Arial" w:hAnsi="Arial" w:cs="Arial"/>
          <w:i/>
          <w:sz w:val="24"/>
          <w:szCs w:val="24"/>
        </w:rPr>
        <w:t xml:space="preserve"> </w:t>
      </w:r>
      <w:r w:rsidR="00C61E21" w:rsidRPr="00B24A34">
        <w:rPr>
          <w:rFonts w:ascii="Arial" w:hAnsi="Arial" w:cs="Arial"/>
          <w:i/>
          <w:sz w:val="24"/>
          <w:szCs w:val="24"/>
        </w:rPr>
        <w:t>calendar on which teachers are scheduled to work.</w:t>
      </w:r>
    </w:p>
    <w:p w:rsidR="00531047"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lastRenderedPageBreak/>
        <w:t xml:space="preserve">15.5 </w:t>
      </w:r>
      <w:r w:rsidRPr="00B24A34">
        <w:rPr>
          <w:rFonts w:ascii="Arial" w:hAnsi="Arial" w:cs="Arial"/>
          <w:i/>
          <w:sz w:val="24"/>
          <w:szCs w:val="24"/>
        </w:rPr>
        <w:tab/>
      </w:r>
      <w:r w:rsidR="00C61E21" w:rsidRPr="00B24A34">
        <w:rPr>
          <w:rFonts w:ascii="Arial" w:hAnsi="Arial" w:cs="Arial"/>
          <w:i/>
          <w:sz w:val="24"/>
          <w:szCs w:val="24"/>
        </w:rPr>
        <w:t xml:space="preserve">If there is a dispute about whether a grievance commenced under this article is properly a grievance on a central item, it shall be processed under this article unless TEBA and </w:t>
      </w:r>
      <w:r w:rsidR="00240053" w:rsidRPr="00B24A34">
        <w:rPr>
          <w:rFonts w:ascii="Arial" w:hAnsi="Arial" w:cs="Arial"/>
          <w:i/>
          <w:sz w:val="24"/>
          <w:szCs w:val="24"/>
        </w:rPr>
        <w:t>the Association</w:t>
      </w:r>
      <w:r w:rsidR="00C61E21" w:rsidRPr="00B24A34">
        <w:rPr>
          <w:rFonts w:ascii="Arial" w:hAnsi="Arial" w:cs="Arial"/>
          <w:i/>
          <w:sz w:val="24"/>
          <w:szCs w:val="24"/>
        </w:rPr>
        <w:t xml:space="preserve"> mutually agree that the difference, or a portion of the difference, shall be referred to the local grievance procedure in Article </w:t>
      </w:r>
      <w:r w:rsidR="007C6208" w:rsidRPr="00B24A34">
        <w:rPr>
          <w:rFonts w:ascii="Arial" w:hAnsi="Arial" w:cs="Arial"/>
          <w:i/>
          <w:sz w:val="24"/>
          <w:szCs w:val="24"/>
        </w:rPr>
        <w:t>16</w:t>
      </w:r>
      <w:r w:rsidR="00C61E21" w:rsidRPr="00B24A34">
        <w:rPr>
          <w:rFonts w:ascii="Arial" w:hAnsi="Arial" w:cs="Arial"/>
          <w:i/>
          <w:sz w:val="24"/>
          <w:szCs w:val="24"/>
        </w:rPr>
        <w:t>.</w:t>
      </w:r>
    </w:p>
    <w:p w:rsidR="00C61E21"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15.6 </w:t>
      </w:r>
      <w:r w:rsidRPr="00B24A34">
        <w:rPr>
          <w:rFonts w:ascii="Arial" w:hAnsi="Arial" w:cs="Arial"/>
          <w:i/>
          <w:sz w:val="24"/>
          <w:szCs w:val="24"/>
        </w:rPr>
        <w:tab/>
      </w:r>
      <w:r w:rsidR="00C61E21" w:rsidRPr="00B24A34">
        <w:rPr>
          <w:rFonts w:ascii="Arial" w:hAnsi="Arial" w:cs="Arial"/>
          <w:i/>
          <w:sz w:val="24"/>
          <w:szCs w:val="24"/>
        </w:rPr>
        <w:t>Either TEBA or</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may initiate a grievance by serving a written notice of a difference as follows:</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(a)</w:t>
      </w:r>
      <w:r w:rsidRPr="00B24A34">
        <w:rPr>
          <w:rFonts w:ascii="Arial" w:hAnsi="Arial" w:cs="Arial"/>
          <w:i/>
          <w:sz w:val="24"/>
          <w:szCs w:val="24"/>
        </w:rPr>
        <w:tab/>
      </w:r>
      <w:r w:rsidR="00C61E21" w:rsidRPr="00B24A34">
        <w:rPr>
          <w:rFonts w:ascii="Arial" w:hAnsi="Arial" w:cs="Arial"/>
          <w:i/>
          <w:sz w:val="24"/>
          <w:szCs w:val="24"/>
        </w:rPr>
        <w:t>In the case of a grievance by</w:t>
      </w:r>
      <w:r w:rsidR="00240053" w:rsidRPr="00B24A34">
        <w:rPr>
          <w:rFonts w:ascii="Arial" w:hAnsi="Arial" w:cs="Arial"/>
          <w:i/>
          <w:sz w:val="24"/>
          <w:szCs w:val="24"/>
        </w:rPr>
        <w:t xml:space="preserve"> the Association</w:t>
      </w:r>
      <w:r w:rsidR="00C61E21" w:rsidRPr="00B24A34">
        <w:rPr>
          <w:rFonts w:ascii="Arial" w:hAnsi="Arial" w:cs="Arial"/>
          <w:i/>
          <w:sz w:val="24"/>
          <w:szCs w:val="24"/>
        </w:rPr>
        <w:t>, by serving the notice to the Chair of the</w:t>
      </w:r>
      <w:r w:rsidR="00485DF5" w:rsidRPr="00B24A34">
        <w:rPr>
          <w:rFonts w:ascii="Arial" w:hAnsi="Arial" w:cs="Arial"/>
          <w:i/>
          <w:sz w:val="24"/>
          <w:szCs w:val="24"/>
        </w:rPr>
        <w:t xml:space="preserve"> Board </w:t>
      </w:r>
      <w:r w:rsidR="00C61E21" w:rsidRPr="00B24A34">
        <w:rPr>
          <w:rFonts w:ascii="Arial" w:hAnsi="Arial" w:cs="Arial"/>
          <w:i/>
          <w:sz w:val="24"/>
          <w:szCs w:val="24"/>
        </w:rPr>
        <w:t>of Directors of TEBA.</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 xml:space="preserve">(b) </w:t>
      </w:r>
      <w:r w:rsidRPr="00B24A34">
        <w:rPr>
          <w:rFonts w:ascii="Arial" w:hAnsi="Arial" w:cs="Arial"/>
          <w:i/>
          <w:sz w:val="24"/>
          <w:szCs w:val="24"/>
        </w:rPr>
        <w:tab/>
      </w:r>
      <w:r w:rsidR="00C61E21" w:rsidRPr="00B24A34">
        <w:rPr>
          <w:rFonts w:ascii="Arial" w:hAnsi="Arial" w:cs="Arial"/>
          <w:i/>
          <w:sz w:val="24"/>
          <w:szCs w:val="24"/>
        </w:rPr>
        <w:t>In the case of a grievance by TEBA, by serving the notice to the Coordinator of Teacher Welfare of</w:t>
      </w:r>
      <w:r w:rsidR="00240053" w:rsidRPr="00B24A34">
        <w:rPr>
          <w:rFonts w:ascii="Arial" w:hAnsi="Arial" w:cs="Arial"/>
          <w:i/>
          <w:sz w:val="24"/>
          <w:szCs w:val="24"/>
        </w:rPr>
        <w:t xml:space="preserve"> the Association</w:t>
      </w:r>
      <w:r w:rsidR="00C61E21" w:rsidRPr="00B24A34">
        <w:rPr>
          <w:rFonts w:ascii="Arial" w:hAnsi="Arial" w:cs="Arial"/>
          <w:i/>
          <w:sz w:val="24"/>
          <w:szCs w:val="24"/>
        </w:rPr>
        <w:t>.</w:t>
      </w:r>
    </w:p>
    <w:p w:rsidR="00C61E21"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15.7</w:t>
      </w:r>
      <w:r w:rsidRPr="00B24A34">
        <w:rPr>
          <w:rFonts w:ascii="Arial" w:hAnsi="Arial" w:cs="Arial"/>
          <w:i/>
          <w:sz w:val="24"/>
          <w:szCs w:val="24"/>
        </w:rPr>
        <w:tab/>
      </w:r>
      <w:r w:rsidR="00C61E21" w:rsidRPr="00B24A34">
        <w:rPr>
          <w:rFonts w:ascii="Arial" w:hAnsi="Arial" w:cs="Arial"/>
          <w:i/>
          <w:sz w:val="24"/>
          <w:szCs w:val="24"/>
        </w:rPr>
        <w:t>The written notice shall contain the following:</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(a)</w:t>
      </w:r>
      <w:r w:rsidRPr="00B24A34">
        <w:rPr>
          <w:rFonts w:ascii="Arial" w:hAnsi="Arial" w:cs="Arial"/>
          <w:i/>
          <w:sz w:val="24"/>
          <w:szCs w:val="24"/>
        </w:rPr>
        <w:tab/>
      </w:r>
      <w:r w:rsidR="00C61E21" w:rsidRPr="00B24A34">
        <w:rPr>
          <w:rFonts w:ascii="Arial" w:hAnsi="Arial" w:cs="Arial"/>
          <w:i/>
          <w:sz w:val="24"/>
          <w:szCs w:val="24"/>
        </w:rPr>
        <w:t>A statement of the facts giving rise to the difference,</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 xml:space="preserve">(b) </w:t>
      </w:r>
      <w:r w:rsidRPr="00B24A34">
        <w:rPr>
          <w:rFonts w:ascii="Arial" w:hAnsi="Arial" w:cs="Arial"/>
          <w:i/>
          <w:sz w:val="24"/>
          <w:szCs w:val="24"/>
        </w:rPr>
        <w:tab/>
      </w:r>
      <w:r w:rsidR="00C61E21" w:rsidRPr="00B24A34">
        <w:rPr>
          <w:rFonts w:ascii="Arial" w:hAnsi="Arial" w:cs="Arial"/>
          <w:i/>
          <w:sz w:val="24"/>
          <w:szCs w:val="24"/>
        </w:rPr>
        <w:t>The central item or items relevant to the difference,</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 xml:space="preserve">(c) </w:t>
      </w:r>
      <w:r w:rsidRPr="00B24A34">
        <w:rPr>
          <w:rFonts w:ascii="Arial" w:hAnsi="Arial" w:cs="Arial"/>
          <w:i/>
          <w:sz w:val="24"/>
          <w:szCs w:val="24"/>
        </w:rPr>
        <w:tab/>
      </w:r>
      <w:r w:rsidR="00C61E21" w:rsidRPr="00B24A34">
        <w:rPr>
          <w:rFonts w:ascii="Arial" w:hAnsi="Arial" w:cs="Arial"/>
          <w:i/>
          <w:sz w:val="24"/>
          <w:szCs w:val="24"/>
        </w:rPr>
        <w:t>The central item or items and the non-central item or items, where the difference involves both, and</w:t>
      </w:r>
    </w:p>
    <w:p w:rsidR="00C61E21" w:rsidRPr="00B24A34" w:rsidRDefault="007832A0" w:rsidP="007832A0">
      <w:pPr>
        <w:spacing w:after="240" w:line="240" w:lineRule="auto"/>
        <w:ind w:left="1890" w:hanging="450"/>
        <w:rPr>
          <w:rFonts w:ascii="Arial" w:hAnsi="Arial" w:cs="Arial"/>
          <w:i/>
          <w:sz w:val="24"/>
          <w:szCs w:val="24"/>
        </w:rPr>
      </w:pPr>
      <w:r w:rsidRPr="00B24A34">
        <w:rPr>
          <w:rFonts w:ascii="Arial" w:hAnsi="Arial" w:cs="Arial"/>
          <w:i/>
          <w:sz w:val="24"/>
          <w:szCs w:val="24"/>
        </w:rPr>
        <w:t xml:space="preserve">(d) </w:t>
      </w:r>
      <w:r w:rsidRPr="00B24A34">
        <w:rPr>
          <w:rFonts w:ascii="Arial" w:hAnsi="Arial" w:cs="Arial"/>
          <w:i/>
          <w:sz w:val="24"/>
          <w:szCs w:val="24"/>
        </w:rPr>
        <w:tab/>
      </w:r>
      <w:r w:rsidR="00C61E21" w:rsidRPr="00B24A34">
        <w:rPr>
          <w:rFonts w:ascii="Arial" w:hAnsi="Arial" w:cs="Arial"/>
          <w:i/>
          <w:sz w:val="24"/>
          <w:szCs w:val="24"/>
        </w:rPr>
        <w:t>The remedy requested.</w:t>
      </w:r>
    </w:p>
    <w:p w:rsidR="00C61E21"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15.8 </w:t>
      </w:r>
      <w:r w:rsidRPr="00B24A34">
        <w:rPr>
          <w:rFonts w:ascii="Arial" w:hAnsi="Arial" w:cs="Arial"/>
          <w:i/>
          <w:sz w:val="24"/>
          <w:szCs w:val="24"/>
        </w:rPr>
        <w:tab/>
      </w:r>
      <w:r w:rsidR="00C61E21" w:rsidRPr="00B24A34">
        <w:rPr>
          <w:rFonts w:ascii="Arial" w:hAnsi="Arial" w:cs="Arial"/>
          <w:i/>
          <w:sz w:val="24"/>
          <w:szCs w:val="24"/>
        </w:rPr>
        <w:t>The written notice must be served on the other party to the difference within 30 operational days of when the grieving party first had knowledge of the facts giving rise to the grievance.</w:t>
      </w:r>
      <w:r w:rsidR="00367783" w:rsidRPr="00B24A34">
        <w:rPr>
          <w:rFonts w:ascii="Arial" w:hAnsi="Arial" w:cs="Arial"/>
          <w:i/>
          <w:sz w:val="24"/>
          <w:szCs w:val="24"/>
        </w:rPr>
        <w:t xml:space="preserve"> </w:t>
      </w:r>
      <w:r w:rsidR="00C61E21" w:rsidRPr="00B24A34">
        <w:rPr>
          <w:rFonts w:ascii="Arial" w:hAnsi="Arial" w:cs="Arial"/>
          <w:i/>
          <w:sz w:val="24"/>
          <w:szCs w:val="24"/>
        </w:rPr>
        <w:t>For the purposes of this article, the months of July and August shall not be included in the computation of the 30 operational days.</w:t>
      </w:r>
    </w:p>
    <w:p w:rsidR="00531047" w:rsidRPr="00B24A34" w:rsidRDefault="007832A0" w:rsidP="007832A0">
      <w:pPr>
        <w:spacing w:after="240" w:line="240" w:lineRule="auto"/>
        <w:ind w:left="1440" w:hanging="720"/>
        <w:rPr>
          <w:rFonts w:ascii="Arial" w:hAnsi="Arial" w:cs="Arial"/>
          <w:i/>
          <w:sz w:val="24"/>
          <w:szCs w:val="24"/>
        </w:rPr>
      </w:pPr>
      <w:r w:rsidRPr="00B24A34">
        <w:rPr>
          <w:rFonts w:ascii="Arial" w:hAnsi="Arial" w:cs="Arial"/>
          <w:i/>
          <w:sz w:val="24"/>
          <w:szCs w:val="24"/>
        </w:rPr>
        <w:t xml:space="preserve">15.9 </w:t>
      </w:r>
      <w:r w:rsidRPr="00B24A34">
        <w:rPr>
          <w:rFonts w:ascii="Arial" w:hAnsi="Arial" w:cs="Arial"/>
          <w:i/>
          <w:sz w:val="24"/>
          <w:szCs w:val="24"/>
        </w:rPr>
        <w:tab/>
      </w:r>
      <w:r w:rsidR="00C61E21" w:rsidRPr="00B24A34">
        <w:rPr>
          <w:rFonts w:ascii="Arial" w:hAnsi="Arial" w:cs="Arial"/>
          <w:i/>
          <w:sz w:val="24"/>
          <w:szCs w:val="24"/>
        </w:rPr>
        <w:t>Representatives of 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shall meet within 15 operational days to discuss the difference or at such later date that is mutually agreeable to the parties.</w:t>
      </w:r>
      <w:r w:rsidR="00367783" w:rsidRPr="00B24A34">
        <w:rPr>
          <w:rFonts w:ascii="Arial" w:hAnsi="Arial" w:cs="Arial"/>
          <w:i/>
          <w:sz w:val="24"/>
          <w:szCs w:val="24"/>
        </w:rPr>
        <w:t xml:space="preserve"> </w:t>
      </w:r>
      <w:r w:rsidR="00C61E21" w:rsidRPr="00B24A34">
        <w:rPr>
          <w:rFonts w:ascii="Arial" w:hAnsi="Arial" w:cs="Arial"/>
          <w:i/>
          <w:sz w:val="24"/>
          <w:szCs w:val="24"/>
        </w:rPr>
        <w:t>By mutual agreement of 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representatives of the </w:t>
      </w:r>
      <w:r w:rsidR="00927A66" w:rsidRPr="00B24A34">
        <w:rPr>
          <w:rFonts w:ascii="Arial" w:hAnsi="Arial" w:cs="Arial"/>
          <w:i/>
          <w:sz w:val="24"/>
          <w:szCs w:val="24"/>
        </w:rPr>
        <w:t>School Jurisdiction</w:t>
      </w:r>
      <w:r w:rsidR="00EE027F" w:rsidRPr="00B24A34">
        <w:rPr>
          <w:rFonts w:ascii="Arial" w:hAnsi="Arial" w:cs="Arial"/>
          <w:i/>
          <w:sz w:val="24"/>
          <w:szCs w:val="24"/>
        </w:rPr>
        <w:t xml:space="preserve"> </w:t>
      </w:r>
      <w:r w:rsidR="00C61E21" w:rsidRPr="00B24A34">
        <w:rPr>
          <w:rFonts w:ascii="Arial" w:hAnsi="Arial" w:cs="Arial"/>
          <w:i/>
          <w:sz w:val="24"/>
          <w:szCs w:val="24"/>
        </w:rPr>
        <w:t>affected by the difference may be invited to participate in the discussion about the difference.</w:t>
      </w:r>
    </w:p>
    <w:p w:rsidR="00531047" w:rsidRPr="00B24A34" w:rsidRDefault="007832A0" w:rsidP="007832A0">
      <w:pPr>
        <w:tabs>
          <w:tab w:val="left" w:pos="993"/>
        </w:tabs>
        <w:spacing w:after="240" w:line="240" w:lineRule="auto"/>
        <w:ind w:left="1440" w:hanging="720"/>
        <w:rPr>
          <w:rFonts w:ascii="Arial" w:hAnsi="Arial" w:cs="Arial"/>
          <w:i/>
          <w:sz w:val="24"/>
          <w:szCs w:val="24"/>
        </w:rPr>
      </w:pPr>
      <w:r w:rsidRPr="00B24A34">
        <w:rPr>
          <w:rFonts w:ascii="Arial" w:hAnsi="Arial" w:cs="Arial"/>
          <w:i/>
          <w:sz w:val="24"/>
          <w:szCs w:val="24"/>
        </w:rPr>
        <w:t xml:space="preserve">15.10 </w:t>
      </w:r>
      <w:r w:rsidRPr="00B24A34">
        <w:rPr>
          <w:rFonts w:ascii="Arial" w:hAnsi="Arial" w:cs="Arial"/>
          <w:i/>
          <w:sz w:val="24"/>
          <w:szCs w:val="24"/>
        </w:rPr>
        <w:tab/>
      </w:r>
      <w:r w:rsidR="00C61E21" w:rsidRPr="00B24A34">
        <w:rPr>
          <w:rFonts w:ascii="Arial" w:hAnsi="Arial" w:cs="Arial"/>
          <w:i/>
          <w:sz w:val="24"/>
          <w:szCs w:val="24"/>
        </w:rPr>
        <w:t>The difference may be resolved through terms mutually agreed upon by 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w:t>
      </w:r>
      <w:r w:rsidR="00367783" w:rsidRPr="00B24A34">
        <w:rPr>
          <w:rFonts w:ascii="Arial" w:hAnsi="Arial" w:cs="Arial"/>
          <w:i/>
          <w:sz w:val="24"/>
          <w:szCs w:val="24"/>
        </w:rPr>
        <w:t xml:space="preserve"> </w:t>
      </w:r>
      <w:r w:rsidR="00C61E21" w:rsidRPr="00B24A34">
        <w:rPr>
          <w:rFonts w:ascii="Arial" w:hAnsi="Arial" w:cs="Arial"/>
          <w:i/>
          <w:sz w:val="24"/>
          <w:szCs w:val="24"/>
        </w:rPr>
        <w:t xml:space="preserve">Any resolution is binding on TEBA, </w:t>
      </w:r>
      <w:r w:rsidR="00240053" w:rsidRPr="00B24A34">
        <w:rPr>
          <w:rFonts w:ascii="Arial" w:hAnsi="Arial" w:cs="Arial"/>
          <w:i/>
          <w:sz w:val="24"/>
          <w:szCs w:val="24"/>
        </w:rPr>
        <w:t>the Association</w:t>
      </w:r>
      <w:r w:rsidR="00C61E21" w:rsidRPr="00B24A34">
        <w:rPr>
          <w:rFonts w:ascii="Arial" w:hAnsi="Arial" w:cs="Arial"/>
          <w:i/>
          <w:sz w:val="24"/>
          <w:szCs w:val="24"/>
        </w:rPr>
        <w:t xml:space="preserve">, the affected </w:t>
      </w:r>
      <w:r w:rsidR="00927A66" w:rsidRPr="00B24A34">
        <w:rPr>
          <w:rFonts w:ascii="Arial" w:hAnsi="Arial" w:cs="Arial"/>
          <w:i/>
          <w:sz w:val="24"/>
          <w:szCs w:val="24"/>
        </w:rPr>
        <w:t>School Jurisdiction</w:t>
      </w:r>
      <w:r w:rsidR="00C61E21" w:rsidRPr="00B24A34">
        <w:rPr>
          <w:rFonts w:ascii="Arial" w:hAnsi="Arial" w:cs="Arial"/>
          <w:i/>
          <w:sz w:val="24"/>
          <w:szCs w:val="24"/>
        </w:rPr>
        <w:t>, and any affected teacher or teachers.</w:t>
      </w:r>
    </w:p>
    <w:p w:rsidR="00531047" w:rsidRPr="00B24A34" w:rsidRDefault="00C44AC2" w:rsidP="007832A0">
      <w:pPr>
        <w:tabs>
          <w:tab w:val="left" w:pos="993"/>
        </w:tabs>
        <w:spacing w:after="240" w:line="240" w:lineRule="auto"/>
        <w:ind w:left="1440" w:hanging="720"/>
        <w:rPr>
          <w:rFonts w:ascii="Arial" w:hAnsi="Arial" w:cs="Arial"/>
          <w:i/>
          <w:sz w:val="24"/>
          <w:szCs w:val="24"/>
        </w:rPr>
      </w:pPr>
      <w:r w:rsidRPr="00B24A34">
        <w:rPr>
          <w:rFonts w:ascii="Arial" w:hAnsi="Arial" w:cs="Arial"/>
          <w:i/>
          <w:sz w:val="24"/>
          <w:szCs w:val="24"/>
        </w:rPr>
        <w:t xml:space="preserve">15.11 </w:t>
      </w:r>
      <w:r w:rsidRPr="00B24A34">
        <w:rPr>
          <w:rFonts w:ascii="Arial" w:hAnsi="Arial" w:cs="Arial"/>
          <w:i/>
          <w:sz w:val="24"/>
          <w:szCs w:val="24"/>
        </w:rPr>
        <w:tab/>
      </w:r>
      <w:r w:rsidR="00531047" w:rsidRPr="00B24A34">
        <w:rPr>
          <w:rFonts w:ascii="Arial" w:hAnsi="Arial" w:cs="Arial"/>
          <w:i/>
          <w:sz w:val="24"/>
          <w:szCs w:val="24"/>
        </w:rPr>
        <w:t>I</w:t>
      </w:r>
      <w:r w:rsidR="00C61E21" w:rsidRPr="00B24A34">
        <w:rPr>
          <w:rFonts w:ascii="Arial" w:hAnsi="Arial" w:cs="Arial"/>
          <w:i/>
          <w:sz w:val="24"/>
          <w:szCs w:val="24"/>
        </w:rPr>
        <w:t>f the difference is not resolved, the grieving party may advance the difference to arbitration by notice to the other party within 15 operational days of the meeting</w:t>
      </w:r>
      <w:r w:rsidR="00BE6E1F" w:rsidRPr="00B24A34">
        <w:rPr>
          <w:rFonts w:ascii="Arial" w:hAnsi="Arial" w:cs="Arial"/>
          <w:i/>
          <w:sz w:val="24"/>
          <w:szCs w:val="24"/>
        </w:rPr>
        <w:t>.</w:t>
      </w:r>
    </w:p>
    <w:p w:rsidR="00531047" w:rsidRPr="00B24A34" w:rsidRDefault="00C44AC2" w:rsidP="00C44AC2">
      <w:pPr>
        <w:spacing w:after="240" w:line="240" w:lineRule="auto"/>
        <w:ind w:left="1440" w:hanging="720"/>
        <w:rPr>
          <w:rFonts w:ascii="Arial" w:hAnsi="Arial" w:cs="Arial"/>
          <w:i/>
          <w:sz w:val="24"/>
          <w:szCs w:val="24"/>
        </w:rPr>
      </w:pPr>
      <w:r w:rsidRPr="00B24A34">
        <w:rPr>
          <w:rFonts w:ascii="Arial" w:hAnsi="Arial" w:cs="Arial"/>
          <w:i/>
          <w:sz w:val="24"/>
          <w:szCs w:val="24"/>
        </w:rPr>
        <w:lastRenderedPageBreak/>
        <w:t xml:space="preserve">15.12 </w:t>
      </w:r>
      <w:r w:rsidRPr="00B24A34">
        <w:rPr>
          <w:rFonts w:ascii="Arial" w:hAnsi="Arial" w:cs="Arial"/>
          <w:i/>
          <w:sz w:val="24"/>
          <w:szCs w:val="24"/>
        </w:rPr>
        <w:tab/>
      </w:r>
      <w:r w:rsidR="00C61E21" w:rsidRPr="00B24A34">
        <w:rPr>
          <w:rFonts w:ascii="Arial" w:hAnsi="Arial" w:cs="Arial"/>
          <w:i/>
          <w:sz w:val="24"/>
          <w:szCs w:val="24"/>
        </w:rPr>
        <w:t>(a)</w:t>
      </w:r>
      <w:r w:rsidR="004E0AA7" w:rsidRPr="00B24A34">
        <w:rPr>
          <w:rFonts w:ascii="Arial" w:hAnsi="Arial" w:cs="Arial"/>
          <w:i/>
          <w:sz w:val="24"/>
          <w:szCs w:val="24"/>
        </w:rPr>
        <w:t xml:space="preserve"> </w:t>
      </w:r>
      <w:r w:rsidR="00C61E21" w:rsidRPr="00B24A34">
        <w:rPr>
          <w:rFonts w:ascii="Arial" w:hAnsi="Arial" w:cs="Arial"/>
          <w:i/>
          <w:sz w:val="24"/>
          <w:szCs w:val="24"/>
        </w:rPr>
        <w:t>Each party shall appoint one member as its representative on the Arbitration</w:t>
      </w:r>
      <w:r w:rsidR="00485DF5" w:rsidRPr="00B24A34">
        <w:rPr>
          <w:rFonts w:ascii="Arial" w:hAnsi="Arial" w:cs="Arial"/>
          <w:i/>
          <w:sz w:val="24"/>
          <w:szCs w:val="24"/>
        </w:rPr>
        <w:t xml:space="preserve"> Board</w:t>
      </w:r>
      <w:r w:rsidR="00C61E21" w:rsidRPr="00B24A34">
        <w:rPr>
          <w:rFonts w:ascii="Arial" w:hAnsi="Arial" w:cs="Arial"/>
          <w:i/>
          <w:sz w:val="24"/>
          <w:szCs w:val="24"/>
        </w:rPr>
        <w:t xml:space="preserve"> within 15 operational days of such notice and shall so inform the other party of its appointee. The two members so appointed shall, within 15 operational days of the appointment of the second of them appoint a third person who shall be the Chair.</w:t>
      </w:r>
      <w:r w:rsidR="00367783" w:rsidRPr="00B24A34">
        <w:rPr>
          <w:rFonts w:ascii="Arial" w:hAnsi="Arial" w:cs="Arial"/>
          <w:i/>
          <w:sz w:val="24"/>
          <w:szCs w:val="24"/>
        </w:rPr>
        <w:t xml:space="preserve"> </w:t>
      </w:r>
      <w:r w:rsidR="00C61E21" w:rsidRPr="00B24A34">
        <w:rPr>
          <w:rFonts w:ascii="Arial" w:hAnsi="Arial" w:cs="Arial"/>
          <w:i/>
          <w:sz w:val="24"/>
          <w:szCs w:val="24"/>
        </w:rPr>
        <w:t>In the event of any failure to appoint or an inability to agree on the person to serve as the Chair, either party may request in writing that the Director of Mediation Services make the necessary appointment.</w:t>
      </w:r>
    </w:p>
    <w:p w:rsidR="00C61E21" w:rsidRPr="00B24A34" w:rsidRDefault="00531047" w:rsidP="00C44AC2">
      <w:pPr>
        <w:pStyle w:val="ListParagraph"/>
        <w:spacing w:after="240" w:line="240" w:lineRule="auto"/>
        <w:ind w:left="1440"/>
        <w:contextualSpacing w:val="0"/>
        <w:rPr>
          <w:rFonts w:ascii="Arial" w:hAnsi="Arial" w:cs="Arial"/>
          <w:i/>
          <w:sz w:val="24"/>
          <w:szCs w:val="24"/>
        </w:rPr>
      </w:pPr>
      <w:r w:rsidRPr="00B24A34">
        <w:rPr>
          <w:rFonts w:ascii="Arial" w:hAnsi="Arial" w:cs="Arial"/>
          <w:i/>
          <w:sz w:val="24"/>
          <w:szCs w:val="24"/>
        </w:rPr>
        <w:t>(b)</w:t>
      </w:r>
      <w:r w:rsidR="00C61E21" w:rsidRPr="00B24A34">
        <w:rPr>
          <w:rFonts w:ascii="Arial" w:hAnsi="Arial" w:cs="Arial"/>
          <w:i/>
          <w:sz w:val="24"/>
          <w:szCs w:val="24"/>
        </w:rPr>
        <w:t>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may, by mutual agreement, agree</w:t>
      </w:r>
      <w:r w:rsidR="00485DF5" w:rsidRPr="00B24A34">
        <w:rPr>
          <w:rFonts w:ascii="Arial" w:hAnsi="Arial" w:cs="Arial"/>
          <w:i/>
          <w:sz w:val="24"/>
          <w:szCs w:val="24"/>
        </w:rPr>
        <w:t xml:space="preserve"> to proceed with an Arbitration Board</w:t>
      </w:r>
      <w:r w:rsidR="00C61E21" w:rsidRPr="00B24A34">
        <w:rPr>
          <w:rFonts w:ascii="Arial" w:hAnsi="Arial" w:cs="Arial"/>
          <w:i/>
          <w:sz w:val="24"/>
          <w:szCs w:val="24"/>
        </w:rPr>
        <w:t xml:space="preserve"> composed of a single arbitrator rather than a three-person Arbitration </w:t>
      </w:r>
      <w:r w:rsidR="00485DF5" w:rsidRPr="00B24A34">
        <w:rPr>
          <w:rFonts w:ascii="Arial" w:hAnsi="Arial" w:cs="Arial"/>
          <w:i/>
          <w:sz w:val="24"/>
          <w:szCs w:val="24"/>
        </w:rPr>
        <w:t>Board</w:t>
      </w:r>
      <w:r w:rsidR="00C61E21" w:rsidRPr="00B24A34">
        <w:rPr>
          <w:rFonts w:ascii="Arial" w:hAnsi="Arial" w:cs="Arial"/>
          <w:i/>
          <w:sz w:val="24"/>
          <w:szCs w:val="24"/>
        </w:rPr>
        <w:t>.</w:t>
      </w:r>
      <w:r w:rsidR="00367783" w:rsidRPr="00B24A34">
        <w:rPr>
          <w:rFonts w:ascii="Arial" w:hAnsi="Arial" w:cs="Arial"/>
          <w:i/>
          <w:sz w:val="24"/>
          <w:szCs w:val="24"/>
        </w:rPr>
        <w:t xml:space="preserve"> </w:t>
      </w:r>
      <w:r w:rsidR="00C61E21" w:rsidRPr="00B24A34">
        <w:rPr>
          <w:rFonts w:ascii="Arial" w:hAnsi="Arial" w:cs="Arial"/>
          <w:i/>
          <w:sz w:val="24"/>
          <w:szCs w:val="24"/>
        </w:rPr>
        <w:t>In this event 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shall within 15 operational days of the agreement to proceed with a single arbitrator appoint a person to serve as the single arbitrator.</w:t>
      </w:r>
      <w:r w:rsidR="00367783" w:rsidRPr="00B24A34">
        <w:rPr>
          <w:rFonts w:ascii="Arial" w:hAnsi="Arial" w:cs="Arial"/>
          <w:i/>
          <w:sz w:val="24"/>
          <w:szCs w:val="24"/>
        </w:rPr>
        <w:t xml:space="preserve"> </w:t>
      </w:r>
      <w:r w:rsidR="00C61E21" w:rsidRPr="00B24A34">
        <w:rPr>
          <w:rFonts w:ascii="Arial" w:hAnsi="Arial" w:cs="Arial"/>
          <w:i/>
          <w:sz w:val="24"/>
          <w:szCs w:val="24"/>
        </w:rPr>
        <w:t>In the event of any failure to agree on the person to serve as the single arbitrator, either party may request in writing that the Director of Mediation Services make the necessary appointment.</w:t>
      </w:r>
    </w:p>
    <w:p w:rsidR="00C0578C" w:rsidRPr="00B24A34" w:rsidRDefault="00C44AC2" w:rsidP="00C44AC2">
      <w:pPr>
        <w:spacing w:after="240" w:line="240" w:lineRule="auto"/>
        <w:ind w:left="1440" w:hanging="720"/>
        <w:rPr>
          <w:rFonts w:ascii="Arial" w:hAnsi="Arial" w:cs="Arial"/>
          <w:i/>
          <w:sz w:val="24"/>
          <w:szCs w:val="24"/>
        </w:rPr>
      </w:pPr>
      <w:r w:rsidRPr="00B24A34">
        <w:rPr>
          <w:rFonts w:ascii="Arial" w:hAnsi="Arial" w:cs="Arial"/>
          <w:i/>
          <w:sz w:val="24"/>
          <w:szCs w:val="24"/>
        </w:rPr>
        <w:t xml:space="preserve">15.13 </w:t>
      </w:r>
      <w:r w:rsidRPr="00B24A34">
        <w:rPr>
          <w:rFonts w:ascii="Arial" w:hAnsi="Arial" w:cs="Arial"/>
          <w:i/>
          <w:sz w:val="24"/>
          <w:szCs w:val="24"/>
        </w:rPr>
        <w:tab/>
      </w:r>
      <w:r w:rsidR="00C61E21" w:rsidRPr="00B24A34">
        <w:rPr>
          <w:rFonts w:ascii="Arial" w:hAnsi="Arial" w:cs="Arial"/>
          <w:i/>
          <w:sz w:val="24"/>
          <w:szCs w:val="24"/>
        </w:rPr>
        <w:t xml:space="preserve">The Arbitration </w:t>
      </w:r>
      <w:r w:rsidR="00485DF5" w:rsidRPr="00B24A34">
        <w:rPr>
          <w:rFonts w:ascii="Arial" w:hAnsi="Arial" w:cs="Arial"/>
          <w:i/>
          <w:sz w:val="24"/>
          <w:szCs w:val="24"/>
        </w:rPr>
        <w:t xml:space="preserve">Board </w:t>
      </w:r>
      <w:r w:rsidR="00C61E21" w:rsidRPr="00B24A34">
        <w:rPr>
          <w:rFonts w:ascii="Arial" w:hAnsi="Arial" w:cs="Arial"/>
          <w:i/>
          <w:sz w:val="24"/>
          <w:szCs w:val="24"/>
        </w:rPr>
        <w:t xml:space="preserve">shall determine its own procedure but shall give full opportunity to TEBA and </w:t>
      </w:r>
      <w:r w:rsidR="00240053" w:rsidRPr="00B24A34">
        <w:rPr>
          <w:rFonts w:ascii="Arial" w:hAnsi="Arial" w:cs="Arial"/>
          <w:i/>
          <w:sz w:val="24"/>
          <w:szCs w:val="24"/>
        </w:rPr>
        <w:t>the Association</w:t>
      </w:r>
      <w:r w:rsidR="00C61E21" w:rsidRPr="00B24A34">
        <w:rPr>
          <w:rFonts w:ascii="Arial" w:hAnsi="Arial" w:cs="Arial"/>
          <w:i/>
          <w:sz w:val="24"/>
          <w:szCs w:val="24"/>
        </w:rPr>
        <w:t xml:space="preserve"> to present evidence and to be heard.</w:t>
      </w:r>
    </w:p>
    <w:p w:rsidR="00C61E21" w:rsidRPr="00B24A34" w:rsidRDefault="00C44AC2" w:rsidP="00C44AC2">
      <w:pPr>
        <w:spacing w:after="240" w:line="240" w:lineRule="auto"/>
        <w:ind w:left="1440" w:hanging="720"/>
        <w:rPr>
          <w:rFonts w:ascii="Arial" w:hAnsi="Arial" w:cs="Arial"/>
          <w:i/>
          <w:sz w:val="24"/>
          <w:szCs w:val="24"/>
        </w:rPr>
      </w:pPr>
      <w:r w:rsidRPr="00B24A34">
        <w:rPr>
          <w:rFonts w:ascii="Arial" w:hAnsi="Arial" w:cs="Arial"/>
          <w:i/>
          <w:sz w:val="24"/>
          <w:szCs w:val="24"/>
        </w:rPr>
        <w:t xml:space="preserve">15.14 </w:t>
      </w:r>
      <w:r w:rsidRPr="00B24A34">
        <w:rPr>
          <w:rFonts w:ascii="Arial" w:hAnsi="Arial" w:cs="Arial"/>
          <w:i/>
          <w:sz w:val="24"/>
          <w:szCs w:val="24"/>
        </w:rPr>
        <w:tab/>
      </w:r>
      <w:r w:rsidR="00C61E21" w:rsidRPr="00B24A34">
        <w:rPr>
          <w:rFonts w:ascii="Arial" w:hAnsi="Arial" w:cs="Arial"/>
          <w:i/>
          <w:sz w:val="24"/>
          <w:szCs w:val="24"/>
        </w:rPr>
        <w:t xml:space="preserve">The Arbitration </w:t>
      </w:r>
      <w:r w:rsidR="00485DF5" w:rsidRPr="00B24A34">
        <w:rPr>
          <w:rFonts w:ascii="Arial" w:hAnsi="Arial" w:cs="Arial"/>
          <w:i/>
          <w:sz w:val="24"/>
          <w:szCs w:val="24"/>
        </w:rPr>
        <w:t xml:space="preserve">Board </w:t>
      </w:r>
      <w:r w:rsidR="00C61E21" w:rsidRPr="00B24A34">
        <w:rPr>
          <w:rFonts w:ascii="Arial" w:hAnsi="Arial" w:cs="Arial"/>
          <w:i/>
          <w:sz w:val="24"/>
          <w:szCs w:val="24"/>
        </w:rPr>
        <w:t>shall make any order it considers appropriate.</w:t>
      </w:r>
      <w:r w:rsidR="00367783" w:rsidRPr="00B24A34">
        <w:rPr>
          <w:rFonts w:ascii="Arial" w:hAnsi="Arial" w:cs="Arial"/>
          <w:i/>
          <w:sz w:val="24"/>
          <w:szCs w:val="24"/>
        </w:rPr>
        <w:t xml:space="preserve"> </w:t>
      </w:r>
      <w:r w:rsidR="00C61E21" w:rsidRPr="00B24A34">
        <w:rPr>
          <w:rFonts w:ascii="Arial" w:hAnsi="Arial" w:cs="Arial"/>
          <w:i/>
          <w:sz w:val="24"/>
          <w:szCs w:val="24"/>
        </w:rPr>
        <w:t xml:space="preserve">Without limiting the generality of the foregoing, an Arbitration </w:t>
      </w:r>
      <w:r w:rsidR="00485DF5" w:rsidRPr="00B24A34">
        <w:rPr>
          <w:rFonts w:ascii="Arial" w:hAnsi="Arial" w:cs="Arial"/>
          <w:i/>
          <w:sz w:val="24"/>
          <w:szCs w:val="24"/>
        </w:rPr>
        <w:t xml:space="preserve">Board </w:t>
      </w:r>
      <w:r w:rsidR="00C61E21" w:rsidRPr="00B24A34">
        <w:rPr>
          <w:rFonts w:ascii="Arial" w:hAnsi="Arial" w:cs="Arial"/>
          <w:i/>
          <w:sz w:val="24"/>
          <w:szCs w:val="24"/>
        </w:rPr>
        <w:t>may order that:</w:t>
      </w:r>
    </w:p>
    <w:p w:rsidR="00C61E21" w:rsidRPr="00B24A34" w:rsidRDefault="00C44AC2" w:rsidP="00C44AC2">
      <w:pPr>
        <w:spacing w:after="240" w:line="240" w:lineRule="auto"/>
        <w:ind w:left="1890" w:hanging="450"/>
        <w:rPr>
          <w:rFonts w:ascii="Arial" w:hAnsi="Arial" w:cs="Arial"/>
          <w:i/>
          <w:sz w:val="24"/>
          <w:szCs w:val="24"/>
        </w:rPr>
      </w:pPr>
      <w:r w:rsidRPr="00B24A34">
        <w:rPr>
          <w:rFonts w:ascii="Arial" w:hAnsi="Arial" w:cs="Arial"/>
          <w:i/>
          <w:sz w:val="24"/>
          <w:szCs w:val="24"/>
        </w:rPr>
        <w:t xml:space="preserve">(a) </w:t>
      </w:r>
      <w:r w:rsidRPr="00B24A34">
        <w:rPr>
          <w:rFonts w:ascii="Arial" w:hAnsi="Arial" w:cs="Arial"/>
          <w:i/>
          <w:sz w:val="24"/>
          <w:szCs w:val="24"/>
        </w:rPr>
        <w:tab/>
      </w:r>
      <w:r w:rsidR="00C61E21" w:rsidRPr="00B24A34">
        <w:rPr>
          <w:rFonts w:ascii="Arial" w:hAnsi="Arial" w:cs="Arial"/>
          <w:i/>
          <w:sz w:val="24"/>
          <w:szCs w:val="24"/>
        </w:rPr>
        <w:t xml:space="preserve">An affected </w:t>
      </w:r>
      <w:r w:rsidR="00927A66" w:rsidRPr="00B24A34">
        <w:rPr>
          <w:rFonts w:ascii="Arial" w:hAnsi="Arial" w:cs="Arial"/>
          <w:i/>
          <w:sz w:val="24"/>
          <w:szCs w:val="24"/>
        </w:rPr>
        <w:t xml:space="preserve">School Jurisdiction </w:t>
      </w:r>
      <w:r w:rsidR="00C61E21" w:rsidRPr="00B24A34">
        <w:rPr>
          <w:rFonts w:ascii="Arial" w:hAnsi="Arial" w:cs="Arial"/>
          <w:i/>
          <w:sz w:val="24"/>
          <w:szCs w:val="24"/>
        </w:rPr>
        <w:t xml:space="preserve">rectify any failure to comply with the </w:t>
      </w:r>
      <w:r w:rsidR="00213159" w:rsidRPr="00B24A34">
        <w:rPr>
          <w:rFonts w:ascii="Arial" w:hAnsi="Arial" w:cs="Arial"/>
          <w:i/>
          <w:sz w:val="24"/>
          <w:szCs w:val="24"/>
        </w:rPr>
        <w:t>collective agreement</w:t>
      </w:r>
      <w:r w:rsidR="00BA3874" w:rsidRPr="00B24A34">
        <w:rPr>
          <w:rFonts w:ascii="Arial" w:hAnsi="Arial" w:cs="Arial"/>
          <w:i/>
          <w:sz w:val="24"/>
          <w:szCs w:val="24"/>
        </w:rPr>
        <w:t>.</w:t>
      </w:r>
    </w:p>
    <w:p w:rsidR="00C61E21" w:rsidRPr="00B24A34" w:rsidRDefault="00C44AC2" w:rsidP="00C44AC2">
      <w:pPr>
        <w:spacing w:after="240" w:line="240" w:lineRule="auto"/>
        <w:ind w:left="1890" w:hanging="450"/>
        <w:rPr>
          <w:rFonts w:ascii="Arial" w:hAnsi="Arial" w:cs="Arial"/>
          <w:i/>
          <w:sz w:val="24"/>
          <w:szCs w:val="24"/>
        </w:rPr>
      </w:pPr>
      <w:r w:rsidRPr="00B24A34">
        <w:rPr>
          <w:rFonts w:ascii="Arial" w:hAnsi="Arial" w:cs="Arial"/>
          <w:i/>
          <w:sz w:val="24"/>
          <w:szCs w:val="24"/>
        </w:rPr>
        <w:t xml:space="preserve">(b) </w:t>
      </w:r>
      <w:r w:rsidRPr="00B24A34">
        <w:rPr>
          <w:rFonts w:ascii="Arial" w:hAnsi="Arial" w:cs="Arial"/>
          <w:i/>
          <w:sz w:val="24"/>
          <w:szCs w:val="24"/>
        </w:rPr>
        <w:tab/>
      </w:r>
      <w:r w:rsidR="00C61E21" w:rsidRPr="00B24A34">
        <w:rPr>
          <w:rFonts w:ascii="Arial" w:hAnsi="Arial" w:cs="Arial"/>
          <w:i/>
          <w:sz w:val="24"/>
          <w:szCs w:val="24"/>
        </w:rPr>
        <w:t xml:space="preserve">An affected </w:t>
      </w:r>
      <w:r w:rsidR="00927A66" w:rsidRPr="00B24A34">
        <w:rPr>
          <w:rFonts w:ascii="Arial" w:hAnsi="Arial" w:cs="Arial"/>
          <w:i/>
          <w:sz w:val="24"/>
          <w:szCs w:val="24"/>
        </w:rPr>
        <w:t xml:space="preserve">School Jurisdiction </w:t>
      </w:r>
      <w:r w:rsidR="00C61E21" w:rsidRPr="00B24A34">
        <w:rPr>
          <w:rFonts w:ascii="Arial" w:hAnsi="Arial" w:cs="Arial"/>
          <w:i/>
          <w:sz w:val="24"/>
          <w:szCs w:val="24"/>
        </w:rPr>
        <w:t xml:space="preserve">pay damages to </w:t>
      </w:r>
      <w:r w:rsidR="00240053" w:rsidRPr="00B24A34">
        <w:rPr>
          <w:rFonts w:ascii="Arial" w:hAnsi="Arial" w:cs="Arial"/>
          <w:i/>
          <w:sz w:val="24"/>
          <w:szCs w:val="24"/>
        </w:rPr>
        <w:t>the Association</w:t>
      </w:r>
      <w:r w:rsidR="00C61E21" w:rsidRPr="00B24A34">
        <w:rPr>
          <w:rFonts w:ascii="Arial" w:hAnsi="Arial" w:cs="Arial"/>
          <w:i/>
          <w:sz w:val="24"/>
          <w:szCs w:val="24"/>
        </w:rPr>
        <w:t>, affected teacher or teachers, or both.</w:t>
      </w:r>
    </w:p>
    <w:p w:rsidR="00C61E21" w:rsidRPr="00B24A34" w:rsidRDefault="00C44AC2" w:rsidP="00C44AC2">
      <w:pPr>
        <w:spacing w:after="240" w:line="240" w:lineRule="auto"/>
        <w:ind w:left="1890" w:hanging="450"/>
        <w:rPr>
          <w:rFonts w:ascii="Arial" w:hAnsi="Arial" w:cs="Arial"/>
          <w:i/>
          <w:sz w:val="24"/>
          <w:szCs w:val="24"/>
        </w:rPr>
      </w:pPr>
      <w:r w:rsidRPr="00B24A34">
        <w:rPr>
          <w:rFonts w:ascii="Arial" w:hAnsi="Arial" w:cs="Arial"/>
          <w:i/>
          <w:sz w:val="24"/>
          <w:szCs w:val="24"/>
        </w:rPr>
        <w:t>(c)</w:t>
      </w:r>
      <w:r w:rsidRPr="00B24A34">
        <w:rPr>
          <w:rFonts w:ascii="Arial" w:hAnsi="Arial" w:cs="Arial"/>
          <w:i/>
          <w:sz w:val="24"/>
          <w:szCs w:val="24"/>
        </w:rPr>
        <w:tab/>
      </w:r>
      <w:r w:rsidR="00C61E21" w:rsidRPr="00B24A34">
        <w:rPr>
          <w:rFonts w:ascii="Arial" w:hAnsi="Arial" w:cs="Arial"/>
          <w:i/>
          <w:sz w:val="24"/>
          <w:szCs w:val="24"/>
        </w:rPr>
        <w:t>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 xml:space="preserve"> take actions considered fair and reasonable by the Arbitration </w:t>
      </w:r>
      <w:r w:rsidR="00485DF5" w:rsidRPr="00B24A34">
        <w:rPr>
          <w:rFonts w:ascii="Arial" w:hAnsi="Arial" w:cs="Arial"/>
          <w:i/>
          <w:sz w:val="24"/>
          <w:szCs w:val="24"/>
        </w:rPr>
        <w:t>Board</w:t>
      </w:r>
      <w:r w:rsidR="00C61E21" w:rsidRPr="00B24A34">
        <w:rPr>
          <w:rFonts w:ascii="Arial" w:hAnsi="Arial" w:cs="Arial"/>
          <w:i/>
          <w:sz w:val="24"/>
          <w:szCs w:val="24"/>
        </w:rPr>
        <w:t>.</w:t>
      </w:r>
    </w:p>
    <w:p w:rsidR="00C61E21" w:rsidRPr="00B24A34" w:rsidRDefault="00C44AC2" w:rsidP="00C44AC2">
      <w:pPr>
        <w:spacing w:after="240" w:line="240" w:lineRule="auto"/>
        <w:ind w:left="1440" w:hanging="720"/>
        <w:rPr>
          <w:rFonts w:ascii="Arial" w:hAnsi="Arial" w:cs="Arial"/>
          <w:i/>
          <w:sz w:val="24"/>
          <w:szCs w:val="24"/>
        </w:rPr>
      </w:pPr>
      <w:r w:rsidRPr="00B24A34">
        <w:rPr>
          <w:rFonts w:ascii="Arial" w:hAnsi="Arial" w:cs="Arial"/>
          <w:i/>
          <w:sz w:val="24"/>
          <w:szCs w:val="24"/>
        </w:rPr>
        <w:t xml:space="preserve">15.15 </w:t>
      </w:r>
      <w:r w:rsidRPr="00B24A34">
        <w:rPr>
          <w:rFonts w:ascii="Arial" w:hAnsi="Arial" w:cs="Arial"/>
          <w:i/>
          <w:sz w:val="24"/>
          <w:szCs w:val="24"/>
        </w:rPr>
        <w:tab/>
      </w:r>
      <w:r w:rsidR="00C61E21" w:rsidRPr="00B24A34">
        <w:rPr>
          <w:rFonts w:ascii="Arial" w:hAnsi="Arial" w:cs="Arial"/>
          <w:i/>
          <w:sz w:val="24"/>
          <w:szCs w:val="24"/>
        </w:rPr>
        <w:t xml:space="preserve">The award of the Arbitration </w:t>
      </w:r>
      <w:r w:rsidR="00485DF5" w:rsidRPr="00B24A34">
        <w:rPr>
          <w:rFonts w:ascii="Arial" w:hAnsi="Arial" w:cs="Arial"/>
          <w:i/>
          <w:sz w:val="24"/>
          <w:szCs w:val="24"/>
        </w:rPr>
        <w:t xml:space="preserve">Board </w:t>
      </w:r>
      <w:r w:rsidR="00C61E21" w:rsidRPr="00B24A34">
        <w:rPr>
          <w:rFonts w:ascii="Arial" w:hAnsi="Arial" w:cs="Arial"/>
          <w:i/>
          <w:sz w:val="24"/>
          <w:szCs w:val="24"/>
        </w:rPr>
        <w:t>is binding on:</w:t>
      </w:r>
    </w:p>
    <w:p w:rsidR="00C61E21" w:rsidRPr="00B24A34" w:rsidRDefault="006100D5" w:rsidP="006100D5">
      <w:pPr>
        <w:spacing w:after="240" w:line="240" w:lineRule="auto"/>
        <w:ind w:left="1890" w:hanging="450"/>
        <w:rPr>
          <w:rFonts w:ascii="Arial" w:hAnsi="Arial" w:cs="Arial"/>
          <w:i/>
          <w:sz w:val="24"/>
          <w:szCs w:val="24"/>
        </w:rPr>
      </w:pPr>
      <w:r w:rsidRPr="00B24A34">
        <w:rPr>
          <w:rFonts w:ascii="Arial" w:hAnsi="Arial" w:cs="Arial"/>
          <w:i/>
          <w:sz w:val="24"/>
          <w:szCs w:val="24"/>
        </w:rPr>
        <w:t xml:space="preserve">(a) </w:t>
      </w:r>
      <w:r w:rsidRPr="00B24A34">
        <w:rPr>
          <w:rFonts w:ascii="Arial" w:hAnsi="Arial" w:cs="Arial"/>
          <w:i/>
          <w:sz w:val="24"/>
          <w:szCs w:val="24"/>
        </w:rPr>
        <w:tab/>
      </w:r>
      <w:r w:rsidR="00C61E21" w:rsidRPr="00B24A34">
        <w:rPr>
          <w:rFonts w:ascii="Arial" w:hAnsi="Arial" w:cs="Arial"/>
          <w:i/>
          <w:sz w:val="24"/>
          <w:szCs w:val="24"/>
        </w:rPr>
        <w:t>TEBA and</w:t>
      </w:r>
      <w:r w:rsidR="00240053" w:rsidRPr="00B24A34">
        <w:rPr>
          <w:rFonts w:ascii="Arial" w:hAnsi="Arial" w:cs="Arial"/>
          <w:i/>
          <w:sz w:val="24"/>
          <w:szCs w:val="24"/>
        </w:rPr>
        <w:t xml:space="preserve"> the Association</w:t>
      </w:r>
      <w:r w:rsidR="00C61E21" w:rsidRPr="00B24A34">
        <w:rPr>
          <w:rFonts w:ascii="Arial" w:hAnsi="Arial" w:cs="Arial"/>
          <w:i/>
          <w:sz w:val="24"/>
          <w:szCs w:val="24"/>
        </w:rPr>
        <w:t>.</w:t>
      </w:r>
    </w:p>
    <w:p w:rsidR="00C61E21" w:rsidRPr="00B24A34" w:rsidRDefault="006100D5" w:rsidP="006100D5">
      <w:pPr>
        <w:spacing w:after="240" w:line="240" w:lineRule="auto"/>
        <w:ind w:left="1890" w:hanging="450"/>
        <w:rPr>
          <w:rFonts w:ascii="Arial" w:hAnsi="Arial" w:cs="Arial"/>
          <w:i/>
          <w:sz w:val="24"/>
          <w:szCs w:val="24"/>
        </w:rPr>
      </w:pPr>
      <w:r w:rsidRPr="00B24A34">
        <w:rPr>
          <w:rFonts w:ascii="Arial" w:hAnsi="Arial" w:cs="Arial"/>
          <w:i/>
          <w:sz w:val="24"/>
          <w:szCs w:val="24"/>
        </w:rPr>
        <w:t xml:space="preserve">(b) </w:t>
      </w:r>
      <w:r w:rsidRPr="00B24A34">
        <w:rPr>
          <w:rFonts w:ascii="Arial" w:hAnsi="Arial" w:cs="Arial"/>
          <w:i/>
          <w:sz w:val="24"/>
          <w:szCs w:val="24"/>
        </w:rPr>
        <w:tab/>
      </w:r>
      <w:r w:rsidR="00C61E21" w:rsidRPr="00B24A34">
        <w:rPr>
          <w:rFonts w:ascii="Arial" w:hAnsi="Arial" w:cs="Arial"/>
          <w:i/>
          <w:sz w:val="24"/>
          <w:szCs w:val="24"/>
        </w:rPr>
        <w:t xml:space="preserve">Any affected </w:t>
      </w:r>
      <w:r w:rsidR="00927A66" w:rsidRPr="00B24A34">
        <w:rPr>
          <w:rFonts w:ascii="Arial" w:hAnsi="Arial" w:cs="Arial"/>
          <w:i/>
          <w:sz w:val="24"/>
          <w:szCs w:val="24"/>
        </w:rPr>
        <w:t>School Jurisdiction</w:t>
      </w:r>
      <w:r w:rsidR="00C61E21" w:rsidRPr="00B24A34">
        <w:rPr>
          <w:rFonts w:ascii="Arial" w:hAnsi="Arial" w:cs="Arial"/>
          <w:i/>
          <w:sz w:val="24"/>
          <w:szCs w:val="24"/>
        </w:rPr>
        <w:t>.</w:t>
      </w:r>
    </w:p>
    <w:p w:rsidR="00C61E21" w:rsidRPr="00B24A34" w:rsidRDefault="006100D5" w:rsidP="006100D5">
      <w:pPr>
        <w:spacing w:after="240" w:line="240" w:lineRule="auto"/>
        <w:ind w:left="1890" w:hanging="450"/>
        <w:rPr>
          <w:rFonts w:ascii="Arial" w:hAnsi="Arial" w:cs="Arial"/>
          <w:i/>
          <w:sz w:val="24"/>
          <w:szCs w:val="24"/>
        </w:rPr>
      </w:pPr>
      <w:r w:rsidRPr="00B24A34">
        <w:rPr>
          <w:rFonts w:ascii="Arial" w:hAnsi="Arial" w:cs="Arial"/>
          <w:i/>
          <w:sz w:val="24"/>
          <w:szCs w:val="24"/>
        </w:rPr>
        <w:t>(c)</w:t>
      </w:r>
      <w:r w:rsidRPr="00B24A34">
        <w:rPr>
          <w:rFonts w:ascii="Arial" w:hAnsi="Arial" w:cs="Arial"/>
          <w:i/>
          <w:sz w:val="24"/>
          <w:szCs w:val="24"/>
        </w:rPr>
        <w:tab/>
      </w:r>
      <w:r w:rsidR="00C61E21" w:rsidRPr="00B24A34">
        <w:rPr>
          <w:rFonts w:ascii="Arial" w:hAnsi="Arial" w:cs="Arial"/>
          <w:i/>
          <w:sz w:val="24"/>
          <w:szCs w:val="24"/>
        </w:rPr>
        <w:t xml:space="preserve">Teachers covered by the </w:t>
      </w:r>
      <w:r w:rsidR="00213159" w:rsidRPr="00B24A34">
        <w:rPr>
          <w:rFonts w:ascii="Arial" w:hAnsi="Arial" w:cs="Arial"/>
          <w:i/>
          <w:sz w:val="24"/>
          <w:szCs w:val="24"/>
        </w:rPr>
        <w:t xml:space="preserve">collective agreement </w:t>
      </w:r>
      <w:r w:rsidR="00C61E21" w:rsidRPr="00B24A34">
        <w:rPr>
          <w:rFonts w:ascii="Arial" w:hAnsi="Arial" w:cs="Arial"/>
          <w:i/>
          <w:sz w:val="24"/>
          <w:szCs w:val="24"/>
        </w:rPr>
        <w:t>who are affected by the award.</w:t>
      </w:r>
    </w:p>
    <w:p w:rsidR="00C0578C" w:rsidRPr="00B24A34" w:rsidRDefault="00C44AC2" w:rsidP="00C44AC2">
      <w:pPr>
        <w:spacing w:after="120" w:line="240" w:lineRule="auto"/>
        <w:ind w:left="1440" w:hanging="720"/>
        <w:rPr>
          <w:rFonts w:ascii="Arial" w:hAnsi="Arial" w:cs="Arial"/>
          <w:i/>
          <w:sz w:val="24"/>
          <w:szCs w:val="24"/>
        </w:rPr>
      </w:pPr>
      <w:r w:rsidRPr="00B24A34">
        <w:rPr>
          <w:rFonts w:ascii="Arial" w:hAnsi="Arial" w:cs="Arial"/>
          <w:i/>
          <w:sz w:val="24"/>
          <w:szCs w:val="24"/>
        </w:rPr>
        <w:t xml:space="preserve">15.16 </w:t>
      </w:r>
      <w:r w:rsidRPr="00B24A34">
        <w:rPr>
          <w:rFonts w:ascii="Arial" w:hAnsi="Arial" w:cs="Arial"/>
          <w:i/>
          <w:sz w:val="24"/>
          <w:szCs w:val="24"/>
        </w:rPr>
        <w:tab/>
      </w:r>
      <w:r w:rsidR="00C61E21" w:rsidRPr="00B24A34">
        <w:rPr>
          <w:rFonts w:ascii="Arial" w:hAnsi="Arial" w:cs="Arial"/>
          <w:i/>
          <w:sz w:val="24"/>
          <w:szCs w:val="24"/>
        </w:rPr>
        <w:t xml:space="preserve">TEBA and </w:t>
      </w:r>
      <w:r w:rsidR="00240053" w:rsidRPr="00B24A34">
        <w:rPr>
          <w:rFonts w:ascii="Arial" w:hAnsi="Arial" w:cs="Arial"/>
          <w:i/>
          <w:sz w:val="24"/>
          <w:szCs w:val="24"/>
        </w:rPr>
        <w:t>the Association</w:t>
      </w:r>
      <w:r w:rsidR="00C61E21" w:rsidRPr="00B24A34">
        <w:rPr>
          <w:rFonts w:ascii="Arial" w:hAnsi="Arial" w:cs="Arial"/>
          <w:i/>
          <w:sz w:val="24"/>
          <w:szCs w:val="24"/>
        </w:rPr>
        <w:t xml:space="preserve"> shall bear the expense of its respective appointee and the two parties shall bear equally the expense of the Chair.</w:t>
      </w:r>
    </w:p>
    <w:p w:rsidR="00C7587E" w:rsidRPr="00B24A34" w:rsidRDefault="00C7587E" w:rsidP="00C7587E">
      <w:pPr>
        <w:tabs>
          <w:tab w:val="left" w:pos="1260"/>
        </w:tabs>
        <w:spacing w:after="240" w:line="240" w:lineRule="auto"/>
        <w:rPr>
          <w:rFonts w:ascii="Arial" w:hAnsi="Arial" w:cs="Arial"/>
          <w:i/>
          <w:sz w:val="24"/>
          <w:szCs w:val="24"/>
        </w:rPr>
      </w:pPr>
    </w:p>
    <w:p w:rsidR="00531047" w:rsidRPr="00B24A34" w:rsidRDefault="006100D5" w:rsidP="006100D5">
      <w:pPr>
        <w:spacing w:after="240" w:line="240" w:lineRule="auto"/>
        <w:ind w:left="720" w:hanging="720"/>
        <w:rPr>
          <w:rFonts w:ascii="Arial" w:eastAsia="Times New Roman" w:hAnsi="Arial" w:cs="Arial"/>
          <w:b/>
          <w:sz w:val="24"/>
          <w:szCs w:val="24"/>
          <w:lang w:eastAsia="en-CA"/>
        </w:rPr>
      </w:pPr>
      <w:r w:rsidRPr="00B24A34">
        <w:rPr>
          <w:rFonts w:ascii="Arial" w:eastAsia="Times New Roman" w:hAnsi="Arial" w:cs="Arial"/>
          <w:b/>
          <w:sz w:val="24"/>
          <w:szCs w:val="24"/>
          <w:lang w:eastAsia="en-CA"/>
        </w:rPr>
        <w:lastRenderedPageBreak/>
        <w:t xml:space="preserve">16. </w:t>
      </w:r>
      <w:r w:rsidRPr="00B24A34">
        <w:rPr>
          <w:rFonts w:ascii="Arial" w:eastAsia="Times New Roman" w:hAnsi="Arial" w:cs="Arial"/>
          <w:b/>
          <w:sz w:val="24"/>
          <w:szCs w:val="24"/>
          <w:lang w:eastAsia="en-CA"/>
        </w:rPr>
        <w:tab/>
      </w:r>
      <w:r w:rsidR="00C7587E" w:rsidRPr="00B24A34">
        <w:rPr>
          <w:rFonts w:ascii="Arial" w:eastAsia="Times New Roman" w:hAnsi="Arial" w:cs="Arial"/>
          <w:b/>
          <w:sz w:val="24"/>
          <w:szCs w:val="24"/>
          <w:lang w:eastAsia="en-CA"/>
        </w:rPr>
        <w:t>LOCAL GRIEVANCE PROCEDURE</w:t>
      </w:r>
      <w:r w:rsidR="00FA0CE8" w:rsidRPr="00B24A34">
        <w:rPr>
          <w:rFonts w:ascii="Arial" w:eastAsia="Times New Roman" w:hAnsi="Arial" w:cs="Arial"/>
          <w:b/>
          <w:sz w:val="24"/>
          <w:szCs w:val="24"/>
          <w:lang w:eastAsia="en-CA"/>
        </w:rPr>
        <w:t xml:space="preserve"> </w:t>
      </w:r>
    </w:p>
    <w:p w:rsidR="00FA0CE8" w:rsidRPr="00B24A34" w:rsidRDefault="006100D5" w:rsidP="006100D5">
      <w:pPr>
        <w:adjustRightInd w:val="0"/>
        <w:ind w:left="1440" w:hanging="720"/>
        <w:rPr>
          <w:rFonts w:ascii="Arial" w:hAnsi="Arial" w:cs="Arial"/>
          <w:color w:val="000000"/>
          <w:sz w:val="24"/>
          <w:szCs w:val="24"/>
        </w:rPr>
      </w:pPr>
      <w:r w:rsidRPr="00B24A34">
        <w:rPr>
          <w:rFonts w:ascii="Arial" w:hAnsi="Arial" w:cs="Arial"/>
          <w:color w:val="000000"/>
          <w:sz w:val="24"/>
          <w:szCs w:val="24"/>
        </w:rPr>
        <w:t xml:space="preserve">16.1 </w:t>
      </w:r>
      <w:r w:rsidRPr="00B24A34">
        <w:rPr>
          <w:rFonts w:ascii="Arial" w:hAnsi="Arial" w:cs="Arial"/>
          <w:color w:val="000000"/>
          <w:sz w:val="24"/>
          <w:szCs w:val="24"/>
        </w:rPr>
        <w:tab/>
      </w:r>
      <w:r w:rsidR="00FA0CE8" w:rsidRPr="00B24A34">
        <w:rPr>
          <w:rFonts w:ascii="Arial" w:hAnsi="Arial" w:cs="Arial"/>
          <w:color w:val="000000"/>
          <w:sz w:val="24"/>
          <w:szCs w:val="24"/>
        </w:rPr>
        <w:t xml:space="preserve">Any difference between the parties, any employee covered by this agreement and the </w:t>
      </w:r>
      <w:r w:rsidR="00055247" w:rsidRPr="00B24A34">
        <w:rPr>
          <w:rFonts w:ascii="Arial" w:hAnsi="Arial" w:cs="Arial"/>
          <w:color w:val="000000"/>
          <w:sz w:val="24"/>
          <w:szCs w:val="24"/>
        </w:rPr>
        <w:t>School Jurisdiction</w:t>
      </w:r>
      <w:r w:rsidR="00FA0CE8" w:rsidRPr="00B24A34">
        <w:rPr>
          <w:rFonts w:ascii="Arial" w:hAnsi="Arial" w:cs="Arial"/>
          <w:color w:val="000000"/>
          <w:sz w:val="24"/>
          <w:szCs w:val="24"/>
        </w:rPr>
        <w:t xml:space="preserve"> or in a proper case between the Alberta Teachers' Association and the </w:t>
      </w:r>
      <w:r w:rsidR="00055247" w:rsidRPr="00B24A34">
        <w:rPr>
          <w:rFonts w:ascii="Arial" w:hAnsi="Arial" w:cs="Arial"/>
          <w:color w:val="000000"/>
          <w:sz w:val="24"/>
          <w:szCs w:val="24"/>
        </w:rPr>
        <w:t>School Jurisdiction</w:t>
      </w:r>
      <w:r w:rsidR="00FA0CE8" w:rsidRPr="00B24A34">
        <w:rPr>
          <w:rFonts w:ascii="Arial" w:hAnsi="Arial" w:cs="Arial"/>
          <w:color w:val="000000"/>
          <w:sz w:val="24"/>
          <w:szCs w:val="24"/>
        </w:rPr>
        <w:t xml:space="preserve"> concerning the interpretation, application, operation or alleged violation of this agreement and further including any dispute as to whether the difference is arbitrable, shall be dealt with as follows, without stoppage of work or refusal to perform work.</w:t>
      </w:r>
    </w:p>
    <w:p w:rsidR="00FA0CE8" w:rsidRPr="00B24A34" w:rsidRDefault="00FA0CE8" w:rsidP="006100D5">
      <w:pPr>
        <w:pStyle w:val="ListParagraph"/>
        <w:adjustRightInd w:val="0"/>
        <w:ind w:left="2160" w:hanging="720"/>
        <w:rPr>
          <w:rFonts w:ascii="Arial" w:hAnsi="Arial" w:cs="Arial"/>
          <w:color w:val="000000"/>
          <w:sz w:val="24"/>
          <w:szCs w:val="24"/>
        </w:rPr>
      </w:pPr>
      <w:r w:rsidRPr="00B24A34">
        <w:rPr>
          <w:rFonts w:ascii="Arial" w:hAnsi="Arial" w:cs="Arial"/>
          <w:bCs/>
          <w:color w:val="000000"/>
          <w:sz w:val="24"/>
          <w:szCs w:val="24"/>
        </w:rPr>
        <w:t>16.1.1</w:t>
      </w:r>
      <w:r w:rsidRPr="00B24A34">
        <w:rPr>
          <w:rFonts w:ascii="Arial" w:hAnsi="Arial" w:cs="Arial"/>
          <w:color w:val="000000"/>
          <w:sz w:val="24"/>
          <w:szCs w:val="24"/>
        </w:rPr>
        <w:tab/>
        <w:t xml:space="preserve">Step "A" - Such difference (hereinafter called "a grievance") shall be submitted in writing to the Superintendent of Schools, the chairperson of the </w:t>
      </w:r>
      <w:r w:rsidR="00485DF5" w:rsidRPr="00B24A34">
        <w:rPr>
          <w:rFonts w:ascii="Arial" w:hAnsi="Arial" w:cs="Arial"/>
          <w:color w:val="000000"/>
          <w:sz w:val="24"/>
          <w:szCs w:val="24"/>
        </w:rPr>
        <w:t xml:space="preserve">Teacher Welfare </w:t>
      </w:r>
      <w:r w:rsidRPr="00B24A34">
        <w:rPr>
          <w:rFonts w:ascii="Arial" w:hAnsi="Arial" w:cs="Arial"/>
          <w:color w:val="000000"/>
          <w:sz w:val="24"/>
          <w:szCs w:val="24"/>
        </w:rPr>
        <w:t>Committee and the Coordinator of Teacher Welfare of the Association</w:t>
      </w:r>
      <w:r w:rsidR="006C6400" w:rsidRPr="00B24A34">
        <w:rPr>
          <w:rFonts w:ascii="Arial" w:hAnsi="Arial" w:cs="Arial"/>
          <w:color w:val="000000"/>
          <w:sz w:val="24"/>
          <w:szCs w:val="24"/>
        </w:rPr>
        <w:t xml:space="preserve">. </w:t>
      </w:r>
      <w:r w:rsidRPr="00B24A34">
        <w:rPr>
          <w:rFonts w:ascii="Arial" w:hAnsi="Arial" w:cs="Arial"/>
          <w:color w:val="000000"/>
          <w:sz w:val="24"/>
          <w:szCs w:val="24"/>
        </w:rPr>
        <w:t>Such written submission shall be made within 30 days from the date of the incident giving rise to the grievance or from the date the grievor first had knowledge of the incident, whichever is later</w:t>
      </w:r>
      <w:r w:rsidR="006C6400" w:rsidRPr="00B24A34">
        <w:rPr>
          <w:rFonts w:ascii="Arial" w:hAnsi="Arial" w:cs="Arial"/>
          <w:color w:val="000000"/>
          <w:sz w:val="24"/>
          <w:szCs w:val="24"/>
        </w:rPr>
        <w:t xml:space="preserve">. </w:t>
      </w:r>
      <w:r w:rsidRPr="00B24A34">
        <w:rPr>
          <w:rFonts w:ascii="Arial" w:hAnsi="Arial" w:cs="Arial"/>
          <w:color w:val="000000"/>
          <w:sz w:val="24"/>
          <w:szCs w:val="24"/>
        </w:rPr>
        <w:t xml:space="preserve">Such grievance shall set out the nature of the grievance, the articles of this agreement that it is alleged have been violated and the remedy sought. </w:t>
      </w:r>
    </w:p>
    <w:p w:rsidR="00FA0CE8" w:rsidRPr="00B24A34" w:rsidRDefault="00FA0CE8" w:rsidP="00485DF5">
      <w:pPr>
        <w:pStyle w:val="ListParagraph"/>
        <w:adjustRightInd w:val="0"/>
        <w:spacing w:after="0" w:line="240" w:lineRule="auto"/>
        <w:ind w:left="1627"/>
        <w:rPr>
          <w:rFonts w:ascii="Arial" w:hAnsi="Arial" w:cs="Arial"/>
          <w:color w:val="000000"/>
          <w:sz w:val="24"/>
          <w:szCs w:val="24"/>
        </w:rPr>
      </w:pPr>
    </w:p>
    <w:p w:rsidR="00485DF5" w:rsidRPr="00B24A34" w:rsidRDefault="00FA0CE8" w:rsidP="006100D5">
      <w:pPr>
        <w:adjustRightInd w:val="0"/>
        <w:ind w:left="2160"/>
        <w:rPr>
          <w:rFonts w:ascii="Arial" w:hAnsi="Arial" w:cs="Arial"/>
          <w:color w:val="000000"/>
          <w:sz w:val="24"/>
          <w:szCs w:val="24"/>
        </w:rPr>
      </w:pPr>
      <w:r w:rsidRPr="00B24A34">
        <w:rPr>
          <w:rFonts w:ascii="Arial" w:hAnsi="Arial" w:cs="Arial"/>
          <w:color w:val="000000"/>
          <w:sz w:val="24"/>
          <w:szCs w:val="24"/>
        </w:rPr>
        <w:t>It shall be the responsibility of the respondent of the grievance to arrange a meeting with the grievor and/or his/her representative, within 10 days of receiving notice of the grievance, if a meeting is requested by either of the parties</w:t>
      </w:r>
      <w:r w:rsidR="006C6400" w:rsidRPr="00B24A34">
        <w:rPr>
          <w:rFonts w:ascii="Arial" w:hAnsi="Arial" w:cs="Arial"/>
          <w:color w:val="000000"/>
          <w:sz w:val="24"/>
          <w:szCs w:val="24"/>
        </w:rPr>
        <w:t xml:space="preserve">. </w:t>
      </w:r>
      <w:r w:rsidRPr="00B24A34">
        <w:rPr>
          <w:rFonts w:ascii="Arial" w:hAnsi="Arial" w:cs="Arial"/>
          <w:color w:val="000000"/>
          <w:sz w:val="24"/>
          <w:szCs w:val="24"/>
        </w:rPr>
        <w:t xml:space="preserve">The respondent shall review the grievance and within 15 days of receipt of the grievance shall render a decision in writing to the grievor, the chairperson of the </w:t>
      </w:r>
      <w:r w:rsidR="00485DF5" w:rsidRPr="00B24A34">
        <w:rPr>
          <w:rFonts w:ascii="Arial" w:hAnsi="Arial" w:cs="Arial"/>
          <w:color w:val="000000"/>
          <w:sz w:val="24"/>
          <w:szCs w:val="24"/>
        </w:rPr>
        <w:t xml:space="preserve">Teacher Welfare </w:t>
      </w:r>
      <w:r w:rsidRPr="00B24A34">
        <w:rPr>
          <w:rFonts w:ascii="Arial" w:hAnsi="Arial" w:cs="Arial"/>
          <w:color w:val="000000"/>
          <w:sz w:val="24"/>
          <w:szCs w:val="24"/>
        </w:rPr>
        <w:t>Committee and the Coordinator of Teacher Welfare.</w:t>
      </w:r>
    </w:p>
    <w:p w:rsidR="00FA0CE8" w:rsidRPr="00B24A34" w:rsidRDefault="006100D5" w:rsidP="006100D5">
      <w:pPr>
        <w:adjustRightInd w:val="0"/>
        <w:ind w:left="2160" w:hanging="720"/>
        <w:rPr>
          <w:rFonts w:ascii="Arial" w:hAnsi="Arial" w:cs="Arial"/>
          <w:color w:val="000000"/>
          <w:sz w:val="24"/>
          <w:szCs w:val="24"/>
        </w:rPr>
      </w:pPr>
      <w:r w:rsidRPr="00B24A34">
        <w:rPr>
          <w:rFonts w:ascii="Arial" w:hAnsi="Arial" w:cs="Arial"/>
          <w:bCs/>
          <w:color w:val="000000"/>
          <w:sz w:val="24"/>
          <w:szCs w:val="24"/>
        </w:rPr>
        <w:t>16.1.2</w:t>
      </w:r>
      <w:r w:rsidRPr="00B24A34">
        <w:rPr>
          <w:rFonts w:ascii="Arial" w:hAnsi="Arial" w:cs="Arial"/>
          <w:bCs/>
          <w:color w:val="000000"/>
          <w:sz w:val="24"/>
          <w:szCs w:val="24"/>
        </w:rPr>
        <w:tab/>
      </w:r>
      <w:r w:rsidR="00FA0CE8" w:rsidRPr="00B24A34">
        <w:rPr>
          <w:rFonts w:ascii="Arial" w:hAnsi="Arial" w:cs="Arial"/>
          <w:color w:val="000000"/>
          <w:sz w:val="24"/>
          <w:szCs w:val="24"/>
        </w:rPr>
        <w:t>Step "B" - In the event the decision of the respondent fails to resolve the grievance, then either party may by written notice require the establishment of an arbitration</w:t>
      </w:r>
      <w:r w:rsidR="00485DF5" w:rsidRPr="00B24A34">
        <w:rPr>
          <w:rFonts w:ascii="Arial" w:hAnsi="Arial" w:cs="Arial"/>
          <w:color w:val="000000"/>
          <w:sz w:val="24"/>
          <w:szCs w:val="24"/>
        </w:rPr>
        <w:t xml:space="preserve"> board </w:t>
      </w:r>
      <w:r w:rsidR="00FA0CE8" w:rsidRPr="00B24A34">
        <w:rPr>
          <w:rFonts w:ascii="Arial" w:hAnsi="Arial" w:cs="Arial"/>
          <w:color w:val="000000"/>
          <w:sz w:val="24"/>
          <w:szCs w:val="24"/>
        </w:rPr>
        <w:t>as hereinafter provided</w:t>
      </w:r>
      <w:r w:rsidR="006C6400" w:rsidRPr="00B24A34">
        <w:rPr>
          <w:rFonts w:ascii="Arial" w:hAnsi="Arial" w:cs="Arial"/>
          <w:color w:val="000000"/>
          <w:sz w:val="24"/>
          <w:szCs w:val="24"/>
        </w:rPr>
        <w:t xml:space="preserve">. </w:t>
      </w:r>
      <w:r w:rsidR="00FA0CE8" w:rsidRPr="00B24A34">
        <w:rPr>
          <w:rFonts w:ascii="Arial" w:hAnsi="Arial" w:cs="Arial"/>
          <w:color w:val="000000"/>
          <w:sz w:val="24"/>
          <w:szCs w:val="24"/>
        </w:rPr>
        <w:t>Such notice must be given within 20 days after the date of receipt of the r</w:t>
      </w:r>
      <w:r w:rsidRPr="00B24A34">
        <w:rPr>
          <w:rFonts w:ascii="Arial" w:hAnsi="Arial" w:cs="Arial"/>
          <w:color w:val="000000"/>
          <w:sz w:val="24"/>
          <w:szCs w:val="24"/>
        </w:rPr>
        <w:t xml:space="preserve">espondent’s written decision. </w:t>
      </w:r>
    </w:p>
    <w:p w:rsidR="00FA0CE8" w:rsidRPr="00B24A34" w:rsidRDefault="006100D5" w:rsidP="006100D5">
      <w:pPr>
        <w:adjustRightInd w:val="0"/>
        <w:ind w:left="1440" w:hanging="720"/>
        <w:rPr>
          <w:rFonts w:ascii="Arial" w:hAnsi="Arial" w:cs="Arial"/>
          <w:color w:val="000000"/>
          <w:sz w:val="24"/>
          <w:szCs w:val="24"/>
        </w:rPr>
      </w:pPr>
      <w:r w:rsidRPr="00B24A34">
        <w:rPr>
          <w:rFonts w:ascii="Arial" w:hAnsi="Arial" w:cs="Arial"/>
          <w:color w:val="000000"/>
          <w:sz w:val="24"/>
          <w:szCs w:val="24"/>
        </w:rPr>
        <w:t xml:space="preserve">16.2 </w:t>
      </w:r>
      <w:r w:rsidRPr="00B24A34">
        <w:rPr>
          <w:rFonts w:ascii="Arial" w:hAnsi="Arial" w:cs="Arial"/>
          <w:color w:val="000000"/>
          <w:sz w:val="24"/>
          <w:szCs w:val="24"/>
        </w:rPr>
        <w:tab/>
      </w:r>
      <w:r w:rsidR="00FA0CE8" w:rsidRPr="00B24A34">
        <w:rPr>
          <w:rFonts w:ascii="Arial" w:hAnsi="Arial" w:cs="Arial"/>
          <w:color w:val="000000"/>
          <w:sz w:val="24"/>
          <w:szCs w:val="24"/>
        </w:rPr>
        <w:t>Each party shall appoint one member as its re</w:t>
      </w:r>
      <w:r w:rsidR="00485DF5" w:rsidRPr="00B24A34">
        <w:rPr>
          <w:rFonts w:ascii="Arial" w:hAnsi="Arial" w:cs="Arial"/>
          <w:color w:val="000000"/>
          <w:sz w:val="24"/>
          <w:szCs w:val="24"/>
        </w:rPr>
        <w:t xml:space="preserve">presentative on the arbitration board </w:t>
      </w:r>
      <w:r w:rsidR="00FA0CE8" w:rsidRPr="00B24A34">
        <w:rPr>
          <w:rFonts w:ascii="Arial" w:hAnsi="Arial" w:cs="Arial"/>
          <w:color w:val="000000"/>
          <w:sz w:val="24"/>
          <w:szCs w:val="24"/>
        </w:rPr>
        <w:t>within seven days of such notice and the two members shall endeavour to select an independent chairperson.</w:t>
      </w:r>
    </w:p>
    <w:p w:rsidR="00FA0CE8" w:rsidRPr="00B24A34" w:rsidRDefault="005A6FD8" w:rsidP="006100D5">
      <w:pPr>
        <w:adjustRightInd w:val="0"/>
        <w:ind w:left="1440" w:hanging="720"/>
        <w:rPr>
          <w:rFonts w:ascii="Arial" w:hAnsi="Arial" w:cs="Arial"/>
          <w:color w:val="000000"/>
          <w:sz w:val="24"/>
          <w:szCs w:val="24"/>
        </w:rPr>
      </w:pPr>
      <w:r w:rsidRPr="00B24A34">
        <w:rPr>
          <w:rFonts w:ascii="Arial" w:hAnsi="Arial" w:cs="Arial"/>
          <w:bCs/>
          <w:color w:val="000000"/>
          <w:sz w:val="24"/>
          <w:szCs w:val="24"/>
        </w:rPr>
        <w:t>16</w:t>
      </w:r>
      <w:r w:rsidR="00FA0CE8" w:rsidRPr="00B24A34">
        <w:rPr>
          <w:rFonts w:ascii="Arial" w:hAnsi="Arial" w:cs="Arial"/>
          <w:bCs/>
          <w:color w:val="000000"/>
          <w:sz w:val="24"/>
          <w:szCs w:val="24"/>
        </w:rPr>
        <w:t>.3</w:t>
      </w:r>
      <w:r w:rsidR="00FA0CE8" w:rsidRPr="00B24A34">
        <w:rPr>
          <w:rFonts w:ascii="Arial" w:hAnsi="Arial" w:cs="Arial"/>
          <w:color w:val="000000"/>
          <w:sz w:val="24"/>
          <w:szCs w:val="24"/>
        </w:rPr>
        <w:tab/>
        <w:t>If the two members fail to select a chairperson within ten days after the day on which the latter of the two members is appointed, they shall request the Director of Mediation Services, to select a chairperson.</w:t>
      </w:r>
    </w:p>
    <w:p w:rsidR="00FA0CE8" w:rsidRPr="00B24A34" w:rsidRDefault="005A6FD8" w:rsidP="006100D5">
      <w:pPr>
        <w:adjustRightInd w:val="0"/>
        <w:ind w:left="1440" w:hanging="720"/>
        <w:rPr>
          <w:rFonts w:ascii="Arial" w:hAnsi="Arial" w:cs="Arial"/>
          <w:color w:val="000000"/>
          <w:sz w:val="24"/>
          <w:szCs w:val="24"/>
        </w:rPr>
      </w:pPr>
      <w:r w:rsidRPr="00B24A34">
        <w:rPr>
          <w:rFonts w:ascii="Arial" w:hAnsi="Arial" w:cs="Arial"/>
          <w:bCs/>
          <w:color w:val="000000"/>
          <w:sz w:val="24"/>
          <w:szCs w:val="24"/>
        </w:rPr>
        <w:t>16</w:t>
      </w:r>
      <w:r w:rsidR="00FA0CE8" w:rsidRPr="00B24A34">
        <w:rPr>
          <w:rFonts w:ascii="Arial" w:hAnsi="Arial" w:cs="Arial"/>
          <w:bCs/>
          <w:color w:val="000000"/>
          <w:sz w:val="24"/>
          <w:szCs w:val="24"/>
        </w:rPr>
        <w:t xml:space="preserve">.4 </w:t>
      </w:r>
      <w:r w:rsidR="00FA0CE8" w:rsidRPr="00B24A34">
        <w:rPr>
          <w:rFonts w:ascii="Arial" w:hAnsi="Arial" w:cs="Arial"/>
          <w:color w:val="000000"/>
          <w:sz w:val="24"/>
          <w:szCs w:val="24"/>
        </w:rPr>
        <w:tab/>
        <w:t xml:space="preserve">The arbitration </w:t>
      </w:r>
      <w:r w:rsidR="00485DF5" w:rsidRPr="00B24A34">
        <w:rPr>
          <w:rFonts w:ascii="Arial" w:hAnsi="Arial" w:cs="Arial"/>
          <w:color w:val="000000"/>
          <w:sz w:val="24"/>
          <w:szCs w:val="24"/>
        </w:rPr>
        <w:t xml:space="preserve">board </w:t>
      </w:r>
      <w:r w:rsidR="00FA0CE8" w:rsidRPr="00B24A34">
        <w:rPr>
          <w:rFonts w:ascii="Arial" w:hAnsi="Arial" w:cs="Arial"/>
          <w:color w:val="000000"/>
          <w:sz w:val="24"/>
          <w:szCs w:val="24"/>
        </w:rPr>
        <w:t>shall determine its own procedure but shall give full opportunity to all parties to present evidence and to be heard.</w:t>
      </w:r>
    </w:p>
    <w:p w:rsidR="00FA0CE8" w:rsidRPr="00B24A34" w:rsidRDefault="005A6FD8" w:rsidP="006100D5">
      <w:pPr>
        <w:adjustRightInd w:val="0"/>
        <w:ind w:left="1440" w:hanging="720"/>
        <w:rPr>
          <w:rFonts w:ascii="Arial" w:hAnsi="Arial" w:cs="Arial"/>
          <w:color w:val="000000"/>
          <w:sz w:val="24"/>
          <w:szCs w:val="24"/>
        </w:rPr>
      </w:pPr>
      <w:r w:rsidRPr="00B24A34">
        <w:rPr>
          <w:rFonts w:ascii="Arial" w:hAnsi="Arial" w:cs="Arial"/>
          <w:bCs/>
          <w:color w:val="000000"/>
          <w:sz w:val="24"/>
          <w:szCs w:val="24"/>
        </w:rPr>
        <w:lastRenderedPageBreak/>
        <w:t>16</w:t>
      </w:r>
      <w:r w:rsidR="00FA0CE8" w:rsidRPr="00B24A34">
        <w:rPr>
          <w:rFonts w:ascii="Arial" w:hAnsi="Arial" w:cs="Arial"/>
          <w:bCs/>
          <w:color w:val="000000"/>
          <w:sz w:val="24"/>
          <w:szCs w:val="24"/>
        </w:rPr>
        <w:t>.5</w:t>
      </w:r>
      <w:r w:rsidR="00FA0CE8" w:rsidRPr="00B24A34">
        <w:rPr>
          <w:rFonts w:ascii="Arial" w:hAnsi="Arial" w:cs="Arial"/>
          <w:color w:val="000000"/>
          <w:sz w:val="24"/>
          <w:szCs w:val="24"/>
        </w:rPr>
        <w:tab/>
        <w:t xml:space="preserve">The arbitration </w:t>
      </w:r>
      <w:r w:rsidR="00485DF5" w:rsidRPr="00B24A34">
        <w:rPr>
          <w:rFonts w:ascii="Arial" w:hAnsi="Arial" w:cs="Arial"/>
          <w:color w:val="000000"/>
          <w:sz w:val="24"/>
          <w:szCs w:val="24"/>
        </w:rPr>
        <w:t xml:space="preserve">board </w:t>
      </w:r>
      <w:r w:rsidR="00FA0CE8" w:rsidRPr="00B24A34">
        <w:rPr>
          <w:rFonts w:ascii="Arial" w:hAnsi="Arial" w:cs="Arial"/>
          <w:color w:val="000000"/>
          <w:sz w:val="24"/>
          <w:szCs w:val="24"/>
        </w:rPr>
        <w:t>shall not change, modify or alter any of the terms of this agreement.</w:t>
      </w:r>
    </w:p>
    <w:p w:rsidR="00FA0CE8" w:rsidRPr="00B24A34" w:rsidRDefault="005A6FD8" w:rsidP="006100D5">
      <w:pPr>
        <w:adjustRightInd w:val="0"/>
        <w:ind w:left="1440" w:hanging="720"/>
        <w:rPr>
          <w:rFonts w:ascii="Arial" w:hAnsi="Arial" w:cs="Arial"/>
          <w:color w:val="000000"/>
          <w:sz w:val="24"/>
          <w:szCs w:val="24"/>
        </w:rPr>
      </w:pPr>
      <w:r w:rsidRPr="00B24A34">
        <w:rPr>
          <w:rFonts w:ascii="Arial" w:hAnsi="Arial" w:cs="Arial"/>
          <w:bCs/>
          <w:color w:val="000000"/>
          <w:sz w:val="24"/>
          <w:szCs w:val="24"/>
        </w:rPr>
        <w:t>16</w:t>
      </w:r>
      <w:r w:rsidR="00FA0CE8" w:rsidRPr="00B24A34">
        <w:rPr>
          <w:rFonts w:ascii="Arial" w:hAnsi="Arial" w:cs="Arial"/>
          <w:bCs/>
          <w:color w:val="000000"/>
          <w:sz w:val="24"/>
          <w:szCs w:val="24"/>
        </w:rPr>
        <w:t>.6</w:t>
      </w:r>
      <w:r w:rsidR="00FA0CE8" w:rsidRPr="00B24A34">
        <w:rPr>
          <w:rFonts w:ascii="Arial" w:hAnsi="Arial" w:cs="Arial"/>
          <w:color w:val="000000"/>
          <w:sz w:val="24"/>
          <w:szCs w:val="24"/>
        </w:rPr>
        <w:tab/>
        <w:t xml:space="preserve">The findings and decisions of the arbitration </w:t>
      </w:r>
      <w:r w:rsidR="00485DF5" w:rsidRPr="00B24A34">
        <w:rPr>
          <w:rFonts w:ascii="Arial" w:hAnsi="Arial" w:cs="Arial"/>
          <w:color w:val="000000"/>
          <w:sz w:val="24"/>
          <w:szCs w:val="24"/>
        </w:rPr>
        <w:t xml:space="preserve">board </w:t>
      </w:r>
      <w:r w:rsidR="00FA0CE8" w:rsidRPr="00B24A34">
        <w:rPr>
          <w:rFonts w:ascii="Arial" w:hAnsi="Arial" w:cs="Arial"/>
          <w:color w:val="000000"/>
          <w:sz w:val="24"/>
          <w:szCs w:val="24"/>
        </w:rPr>
        <w:t>shall be binding on the parties.</w:t>
      </w:r>
    </w:p>
    <w:p w:rsidR="00FA0CE8" w:rsidRPr="00B24A34" w:rsidRDefault="005A6FD8" w:rsidP="006100D5">
      <w:pPr>
        <w:adjustRightInd w:val="0"/>
        <w:ind w:left="1440" w:hanging="720"/>
        <w:rPr>
          <w:rFonts w:ascii="Arial" w:hAnsi="Arial" w:cs="Arial"/>
          <w:color w:val="000000"/>
          <w:sz w:val="24"/>
          <w:szCs w:val="24"/>
        </w:rPr>
      </w:pPr>
      <w:r w:rsidRPr="00B24A34">
        <w:rPr>
          <w:rFonts w:ascii="Arial" w:hAnsi="Arial" w:cs="Arial"/>
          <w:bCs/>
          <w:color w:val="000000"/>
          <w:sz w:val="24"/>
          <w:szCs w:val="24"/>
        </w:rPr>
        <w:t>16</w:t>
      </w:r>
      <w:r w:rsidR="00FA0CE8" w:rsidRPr="00B24A34">
        <w:rPr>
          <w:rFonts w:ascii="Arial" w:hAnsi="Arial" w:cs="Arial"/>
          <w:bCs/>
          <w:color w:val="000000"/>
          <w:sz w:val="24"/>
          <w:szCs w:val="24"/>
        </w:rPr>
        <w:t>.7</w:t>
      </w:r>
      <w:r w:rsidR="00FA0CE8" w:rsidRPr="00B24A34">
        <w:rPr>
          <w:rFonts w:ascii="Arial" w:hAnsi="Arial" w:cs="Arial"/>
          <w:bCs/>
          <w:color w:val="000000"/>
          <w:sz w:val="24"/>
          <w:szCs w:val="24"/>
        </w:rPr>
        <w:tab/>
      </w:r>
      <w:r w:rsidR="00FA0CE8" w:rsidRPr="00B24A34">
        <w:rPr>
          <w:rFonts w:ascii="Arial" w:hAnsi="Arial" w:cs="Arial"/>
          <w:color w:val="000000"/>
          <w:sz w:val="24"/>
          <w:szCs w:val="24"/>
        </w:rPr>
        <w:t>Each party to a grievance shall bear the expenses of its respective nominee and the two parties shall bear equally the expenses of the chairperson.</w:t>
      </w:r>
    </w:p>
    <w:p w:rsidR="00485DF5" w:rsidRPr="00B24A34" w:rsidRDefault="005A6FD8" w:rsidP="00485DF5">
      <w:pPr>
        <w:adjustRightInd w:val="0"/>
        <w:spacing w:after="0"/>
        <w:ind w:left="1440" w:hanging="720"/>
        <w:rPr>
          <w:rFonts w:ascii="Arial" w:hAnsi="Arial" w:cs="Arial"/>
          <w:color w:val="000000"/>
          <w:sz w:val="24"/>
          <w:szCs w:val="24"/>
        </w:rPr>
      </w:pPr>
      <w:r w:rsidRPr="00B24A34">
        <w:rPr>
          <w:rFonts w:ascii="Arial" w:hAnsi="Arial" w:cs="Arial"/>
          <w:bCs/>
          <w:color w:val="000000"/>
          <w:sz w:val="24"/>
          <w:szCs w:val="24"/>
        </w:rPr>
        <w:t>16</w:t>
      </w:r>
      <w:r w:rsidR="00FA0CE8" w:rsidRPr="00B24A34">
        <w:rPr>
          <w:rFonts w:ascii="Arial" w:hAnsi="Arial" w:cs="Arial"/>
          <w:bCs/>
          <w:color w:val="000000"/>
          <w:sz w:val="24"/>
          <w:szCs w:val="24"/>
        </w:rPr>
        <w:t>.8</w:t>
      </w:r>
      <w:r w:rsidR="00FA0CE8" w:rsidRPr="00B24A34">
        <w:rPr>
          <w:rFonts w:ascii="Arial" w:hAnsi="Arial" w:cs="Arial"/>
          <w:color w:val="000000"/>
          <w:sz w:val="24"/>
          <w:szCs w:val="24"/>
        </w:rPr>
        <w:tab/>
        <w:t>Reference to days in this clause shall be exclusive to instructional days.</w:t>
      </w:r>
      <w:r w:rsidR="00FA0CE8" w:rsidRPr="00B24A34">
        <w:rPr>
          <w:rFonts w:ascii="Arial" w:hAnsi="Arial" w:cs="Arial"/>
          <w:color w:val="000000"/>
          <w:sz w:val="24"/>
          <w:szCs w:val="24"/>
        </w:rPr>
        <w:br/>
      </w:r>
    </w:p>
    <w:p w:rsidR="00FA0CE8" w:rsidRPr="00B24A34" w:rsidRDefault="005A6FD8" w:rsidP="00485DF5">
      <w:pPr>
        <w:adjustRightInd w:val="0"/>
        <w:ind w:left="1440" w:hanging="720"/>
        <w:rPr>
          <w:rFonts w:ascii="Arial" w:hAnsi="Arial" w:cs="Arial"/>
          <w:sz w:val="24"/>
          <w:szCs w:val="24"/>
        </w:rPr>
      </w:pPr>
      <w:r w:rsidRPr="00B24A34">
        <w:rPr>
          <w:rFonts w:ascii="Arial" w:hAnsi="Arial" w:cs="Arial"/>
          <w:color w:val="000000"/>
          <w:sz w:val="24"/>
          <w:szCs w:val="24"/>
        </w:rPr>
        <w:t>16</w:t>
      </w:r>
      <w:r w:rsidR="00FA0CE8" w:rsidRPr="00B24A34">
        <w:rPr>
          <w:rFonts w:ascii="Arial" w:hAnsi="Arial" w:cs="Arial"/>
          <w:color w:val="000000"/>
          <w:sz w:val="24"/>
          <w:szCs w:val="24"/>
        </w:rPr>
        <w:t>.9</w:t>
      </w:r>
      <w:r w:rsidR="00FA0CE8" w:rsidRPr="00B24A34">
        <w:rPr>
          <w:rFonts w:ascii="Arial" w:hAnsi="Arial" w:cs="Arial"/>
          <w:color w:val="000000"/>
          <w:sz w:val="24"/>
          <w:szCs w:val="24"/>
        </w:rPr>
        <w:tab/>
        <w:t>The purpose of the grievance procedure is to ensure that all grievances are processed properly and expeditiously</w:t>
      </w:r>
      <w:r w:rsidR="006C6400" w:rsidRPr="00B24A34">
        <w:rPr>
          <w:rFonts w:ascii="Arial" w:hAnsi="Arial" w:cs="Arial"/>
          <w:color w:val="000000"/>
          <w:sz w:val="24"/>
          <w:szCs w:val="24"/>
        </w:rPr>
        <w:t xml:space="preserve">. </w:t>
      </w:r>
      <w:r w:rsidR="00FA0CE8" w:rsidRPr="00B24A34">
        <w:rPr>
          <w:rFonts w:ascii="Arial" w:hAnsi="Arial" w:cs="Arial"/>
          <w:color w:val="000000"/>
          <w:sz w:val="24"/>
          <w:szCs w:val="24"/>
        </w:rPr>
        <w:t>If the respondent fails to comply with the provisions of the grievance procedure, the grievance may be processed to the next step</w:t>
      </w:r>
      <w:r w:rsidR="006C6400" w:rsidRPr="00B24A34">
        <w:rPr>
          <w:rFonts w:ascii="Arial" w:hAnsi="Arial" w:cs="Arial"/>
          <w:color w:val="000000"/>
          <w:sz w:val="24"/>
          <w:szCs w:val="24"/>
        </w:rPr>
        <w:t xml:space="preserve">. </w:t>
      </w:r>
      <w:r w:rsidR="00FA0CE8" w:rsidRPr="00B24A34">
        <w:rPr>
          <w:rFonts w:ascii="Arial" w:hAnsi="Arial" w:cs="Arial"/>
          <w:color w:val="000000"/>
          <w:sz w:val="24"/>
          <w:szCs w:val="24"/>
        </w:rPr>
        <w:t>If the grievor fails to comply with the provisions of the grievance procedure, the grievance shall be considered abandoned</w:t>
      </w:r>
      <w:r w:rsidR="006C6400" w:rsidRPr="00B24A34">
        <w:rPr>
          <w:rFonts w:ascii="Arial" w:hAnsi="Arial" w:cs="Arial"/>
          <w:color w:val="000000"/>
          <w:sz w:val="24"/>
          <w:szCs w:val="24"/>
        </w:rPr>
        <w:t xml:space="preserve">. </w:t>
      </w:r>
      <w:r w:rsidR="00FA0CE8" w:rsidRPr="00B24A34">
        <w:rPr>
          <w:rFonts w:ascii="Arial" w:hAnsi="Arial" w:cs="Arial"/>
          <w:color w:val="000000"/>
          <w:sz w:val="24"/>
          <w:szCs w:val="24"/>
        </w:rPr>
        <w:t>Time limits may be extended by the written agreement of both parties.</w:t>
      </w:r>
    </w:p>
    <w:p w:rsidR="00915527" w:rsidRPr="00B24A34" w:rsidRDefault="00915527" w:rsidP="003B415F">
      <w:pPr>
        <w:tabs>
          <w:tab w:val="left" w:pos="720"/>
        </w:tabs>
        <w:spacing w:after="240" w:line="240" w:lineRule="auto"/>
        <w:ind w:left="720" w:hanging="720"/>
        <w:rPr>
          <w:rFonts w:ascii="Arial" w:eastAsia="Times New Roman" w:hAnsi="Arial" w:cs="Arial"/>
          <w:b/>
          <w:caps/>
          <w:sz w:val="24"/>
          <w:szCs w:val="24"/>
          <w:lang w:eastAsia="en-CA"/>
        </w:rPr>
      </w:pPr>
    </w:p>
    <w:p w:rsidR="005E20A0" w:rsidRPr="00B24A34" w:rsidRDefault="003B415F" w:rsidP="003B415F">
      <w:pPr>
        <w:tabs>
          <w:tab w:val="left" w:pos="720"/>
        </w:tabs>
        <w:spacing w:after="240" w:line="240" w:lineRule="auto"/>
        <w:ind w:left="720" w:hanging="720"/>
        <w:rPr>
          <w:rFonts w:ascii="Arial" w:eastAsia="Times New Roman" w:hAnsi="Arial" w:cs="Arial"/>
          <w:b/>
          <w:caps/>
          <w:sz w:val="24"/>
          <w:szCs w:val="24"/>
          <w:lang w:eastAsia="en-CA"/>
        </w:rPr>
      </w:pPr>
      <w:r w:rsidRPr="00B24A34">
        <w:rPr>
          <w:rFonts w:ascii="Arial" w:eastAsia="Times New Roman" w:hAnsi="Arial" w:cs="Arial"/>
          <w:b/>
          <w:caps/>
          <w:sz w:val="24"/>
          <w:szCs w:val="24"/>
          <w:lang w:eastAsia="en-CA"/>
        </w:rPr>
        <w:t xml:space="preserve">17. </w:t>
      </w:r>
      <w:r w:rsidRPr="00B24A34">
        <w:rPr>
          <w:rFonts w:ascii="Arial" w:eastAsia="Times New Roman" w:hAnsi="Arial" w:cs="Arial"/>
          <w:b/>
          <w:caps/>
          <w:sz w:val="24"/>
          <w:szCs w:val="24"/>
          <w:lang w:eastAsia="en-CA"/>
        </w:rPr>
        <w:tab/>
      </w:r>
      <w:r w:rsidR="00FA0CE8" w:rsidRPr="00B24A34">
        <w:rPr>
          <w:rFonts w:ascii="Arial" w:eastAsia="Times New Roman" w:hAnsi="Arial" w:cs="Arial"/>
          <w:b/>
          <w:caps/>
          <w:sz w:val="24"/>
          <w:szCs w:val="24"/>
          <w:lang w:eastAsia="en-CA"/>
        </w:rPr>
        <w:t>Employment</w:t>
      </w:r>
      <w:r w:rsidR="00915527" w:rsidRPr="00B24A34">
        <w:rPr>
          <w:rFonts w:ascii="Arial" w:eastAsia="Times New Roman" w:hAnsi="Arial" w:cs="Arial"/>
          <w:b/>
          <w:caps/>
          <w:sz w:val="24"/>
          <w:szCs w:val="24"/>
          <w:lang w:eastAsia="en-CA"/>
        </w:rPr>
        <w:t xml:space="preserve"> - General</w:t>
      </w:r>
    </w:p>
    <w:p w:rsidR="000A4E2D" w:rsidRPr="00B24A34" w:rsidRDefault="000A4E2D" w:rsidP="003B415F">
      <w:pPr>
        <w:spacing w:line="240" w:lineRule="atLeast"/>
        <w:ind w:left="1440" w:hanging="720"/>
        <w:rPr>
          <w:rFonts w:ascii="Arial" w:hAnsi="Arial" w:cs="Arial"/>
          <w:sz w:val="24"/>
          <w:szCs w:val="24"/>
        </w:rPr>
      </w:pPr>
      <w:r w:rsidRPr="00B24A34">
        <w:rPr>
          <w:rFonts w:ascii="Arial" w:hAnsi="Arial" w:cs="Arial"/>
          <w:sz w:val="24"/>
          <w:szCs w:val="24"/>
        </w:rPr>
        <w:t xml:space="preserve">17.1 </w:t>
      </w:r>
      <w:r w:rsidRPr="00B24A34">
        <w:rPr>
          <w:rFonts w:ascii="Arial" w:hAnsi="Arial" w:cs="Arial"/>
          <w:sz w:val="24"/>
          <w:szCs w:val="24"/>
        </w:rPr>
        <w:tab/>
        <w:t>Nothing herein contained shall reduce the salary of a teacher below the amount payable immediately prior to the effective dates of this Agreement.</w:t>
      </w:r>
    </w:p>
    <w:p w:rsidR="000A4E2D" w:rsidRPr="00B24A34" w:rsidRDefault="000A4E2D" w:rsidP="003B415F">
      <w:pPr>
        <w:spacing w:line="240" w:lineRule="atLeast"/>
        <w:ind w:left="1440" w:hanging="720"/>
        <w:rPr>
          <w:rFonts w:ascii="Arial" w:hAnsi="Arial" w:cs="Arial"/>
          <w:sz w:val="24"/>
          <w:szCs w:val="24"/>
        </w:rPr>
      </w:pPr>
      <w:r w:rsidRPr="00B24A34">
        <w:rPr>
          <w:rFonts w:ascii="Arial" w:hAnsi="Arial" w:cs="Arial"/>
          <w:sz w:val="24"/>
          <w:szCs w:val="24"/>
        </w:rPr>
        <w:t>17</w:t>
      </w:r>
      <w:r w:rsidR="00A041D1" w:rsidRPr="00B24A34">
        <w:rPr>
          <w:rFonts w:ascii="Arial" w:hAnsi="Arial" w:cs="Arial"/>
          <w:sz w:val="24"/>
          <w:szCs w:val="24"/>
        </w:rPr>
        <w:t>.2</w:t>
      </w:r>
      <w:r w:rsidRPr="00B24A34">
        <w:rPr>
          <w:rFonts w:ascii="Arial" w:hAnsi="Arial" w:cs="Arial"/>
          <w:sz w:val="24"/>
          <w:szCs w:val="24"/>
        </w:rPr>
        <w:tab/>
        <w:t xml:space="preserve">The </w:t>
      </w:r>
      <w:r w:rsidR="00055247" w:rsidRPr="00B24A34">
        <w:rPr>
          <w:rFonts w:ascii="Arial" w:hAnsi="Arial" w:cs="Arial"/>
          <w:sz w:val="24"/>
          <w:szCs w:val="24"/>
        </w:rPr>
        <w:t>School Jurisdiction</w:t>
      </w:r>
      <w:r w:rsidRPr="00B24A34">
        <w:rPr>
          <w:rFonts w:ascii="Arial" w:hAnsi="Arial" w:cs="Arial"/>
          <w:sz w:val="24"/>
          <w:szCs w:val="24"/>
        </w:rPr>
        <w:t xml:space="preserve"> shall make available to each teacher of the ATA Local 48 who are teachers of the Fort McMurray RCSSD # 32 a copy of the Collective Agreement as soon as possible following its ratification. The </w:t>
      </w:r>
      <w:r w:rsidR="00055247" w:rsidRPr="00B24A34">
        <w:rPr>
          <w:rFonts w:ascii="Arial" w:hAnsi="Arial" w:cs="Arial"/>
          <w:sz w:val="24"/>
          <w:szCs w:val="24"/>
        </w:rPr>
        <w:t>School Jurisdiction</w:t>
      </w:r>
      <w:r w:rsidRPr="00B24A34">
        <w:rPr>
          <w:rFonts w:ascii="Arial" w:hAnsi="Arial" w:cs="Arial"/>
          <w:sz w:val="24"/>
          <w:szCs w:val="24"/>
        </w:rPr>
        <w:t xml:space="preserve"> shall post a copy of the collective agreement on the District's website within 30 calendar days after the signing of the agreement by the </w:t>
      </w:r>
      <w:r w:rsidR="00915527" w:rsidRPr="00B24A34">
        <w:rPr>
          <w:rFonts w:ascii="Arial" w:hAnsi="Arial" w:cs="Arial"/>
          <w:sz w:val="24"/>
          <w:szCs w:val="24"/>
        </w:rPr>
        <w:t xml:space="preserve">Association </w:t>
      </w:r>
      <w:r w:rsidRPr="00B24A34">
        <w:rPr>
          <w:rFonts w:ascii="Arial" w:hAnsi="Arial" w:cs="Arial"/>
          <w:sz w:val="24"/>
          <w:szCs w:val="24"/>
        </w:rPr>
        <w:t>coordinator of teacher welfare.</w:t>
      </w:r>
    </w:p>
    <w:p w:rsidR="000A4E2D" w:rsidRPr="00B24A34" w:rsidRDefault="000A4E2D" w:rsidP="003B415F">
      <w:pPr>
        <w:spacing w:line="240" w:lineRule="atLeast"/>
        <w:ind w:left="1440" w:hanging="720"/>
        <w:rPr>
          <w:rFonts w:ascii="Arial" w:hAnsi="Arial" w:cs="Arial"/>
          <w:sz w:val="24"/>
          <w:szCs w:val="24"/>
        </w:rPr>
      </w:pPr>
      <w:r w:rsidRPr="00B24A34">
        <w:rPr>
          <w:rFonts w:ascii="Arial" w:hAnsi="Arial" w:cs="Arial"/>
          <w:sz w:val="24"/>
          <w:szCs w:val="24"/>
        </w:rPr>
        <w:t>17.</w:t>
      </w:r>
      <w:r w:rsidR="00A041D1" w:rsidRPr="00B24A34">
        <w:rPr>
          <w:rFonts w:ascii="Arial" w:hAnsi="Arial" w:cs="Arial"/>
          <w:sz w:val="24"/>
          <w:szCs w:val="24"/>
        </w:rPr>
        <w:t>3</w:t>
      </w:r>
      <w:r w:rsidRPr="00B24A34">
        <w:rPr>
          <w:rFonts w:ascii="Arial" w:hAnsi="Arial" w:cs="Arial"/>
          <w:sz w:val="24"/>
          <w:szCs w:val="24"/>
        </w:rPr>
        <w:t xml:space="preserve"> </w:t>
      </w:r>
      <w:r w:rsidRPr="00B24A34">
        <w:rPr>
          <w:rFonts w:ascii="Arial" w:hAnsi="Arial" w:cs="Arial"/>
          <w:sz w:val="24"/>
          <w:szCs w:val="24"/>
        </w:rPr>
        <w:tab/>
        <w:t xml:space="preserve">Notice of vacancy  </w:t>
      </w:r>
    </w:p>
    <w:p w:rsidR="000A4E2D" w:rsidRPr="00B24A34" w:rsidRDefault="000A4E2D" w:rsidP="003B415F">
      <w:pPr>
        <w:spacing w:line="240" w:lineRule="atLeast"/>
        <w:ind w:left="1440"/>
        <w:rPr>
          <w:rFonts w:ascii="Arial" w:hAnsi="Arial" w:cs="Arial"/>
          <w:sz w:val="24"/>
          <w:szCs w:val="24"/>
        </w:rPr>
      </w:pPr>
      <w:r w:rsidRPr="00B24A34">
        <w:rPr>
          <w:rFonts w:ascii="Arial" w:hAnsi="Arial" w:cs="Arial"/>
          <w:sz w:val="24"/>
          <w:szCs w:val="24"/>
        </w:rPr>
        <w:t xml:space="preserve">In the event of the creation of a new position or a vacancy of a current position expected to exceed 90 days, the </w:t>
      </w:r>
      <w:r w:rsidR="00055247" w:rsidRPr="00B24A34">
        <w:rPr>
          <w:rFonts w:ascii="Arial" w:hAnsi="Arial" w:cs="Arial"/>
          <w:sz w:val="24"/>
          <w:szCs w:val="24"/>
        </w:rPr>
        <w:t>School Jurisdiction</w:t>
      </w:r>
      <w:r w:rsidRPr="00B24A34">
        <w:rPr>
          <w:rFonts w:ascii="Arial" w:hAnsi="Arial" w:cs="Arial"/>
          <w:sz w:val="24"/>
          <w:szCs w:val="24"/>
        </w:rPr>
        <w:t xml:space="preserve"> shall post the position on its website</w:t>
      </w:r>
      <w:r w:rsidR="006C6400" w:rsidRPr="00B24A34">
        <w:rPr>
          <w:rFonts w:ascii="Arial" w:hAnsi="Arial" w:cs="Arial"/>
          <w:sz w:val="24"/>
          <w:szCs w:val="24"/>
        </w:rPr>
        <w:t xml:space="preserve">. </w:t>
      </w:r>
    </w:p>
    <w:p w:rsidR="000A4E2D" w:rsidRPr="00B24A34" w:rsidRDefault="000A4E2D" w:rsidP="003B415F">
      <w:pPr>
        <w:spacing w:line="240" w:lineRule="atLeast"/>
        <w:ind w:left="2160" w:hanging="720"/>
        <w:rPr>
          <w:rFonts w:ascii="Arial" w:hAnsi="Arial" w:cs="Arial"/>
          <w:sz w:val="24"/>
          <w:szCs w:val="24"/>
        </w:rPr>
      </w:pPr>
      <w:r w:rsidRPr="00B24A34">
        <w:rPr>
          <w:rFonts w:ascii="Arial" w:hAnsi="Arial" w:cs="Arial"/>
          <w:sz w:val="24"/>
          <w:szCs w:val="24"/>
        </w:rPr>
        <w:t>17.</w:t>
      </w:r>
      <w:r w:rsidR="00A041D1" w:rsidRPr="00B24A34">
        <w:rPr>
          <w:rFonts w:ascii="Arial" w:hAnsi="Arial" w:cs="Arial"/>
          <w:sz w:val="24"/>
          <w:szCs w:val="24"/>
        </w:rPr>
        <w:t>3</w:t>
      </w:r>
      <w:r w:rsidRPr="00B24A34">
        <w:rPr>
          <w:rFonts w:ascii="Arial" w:hAnsi="Arial" w:cs="Arial"/>
          <w:sz w:val="24"/>
          <w:szCs w:val="24"/>
        </w:rPr>
        <w:t>.1</w:t>
      </w:r>
      <w:r w:rsidR="00915527" w:rsidRPr="00B24A34">
        <w:rPr>
          <w:rFonts w:ascii="Arial" w:hAnsi="Arial" w:cs="Arial"/>
          <w:sz w:val="24"/>
          <w:szCs w:val="24"/>
        </w:rPr>
        <w:tab/>
      </w:r>
      <w:r w:rsidRPr="00B24A34">
        <w:rPr>
          <w:rFonts w:ascii="Arial" w:hAnsi="Arial" w:cs="Arial"/>
          <w:sz w:val="24"/>
          <w:szCs w:val="24"/>
        </w:rPr>
        <w:t>Notwithstanding 17.</w:t>
      </w:r>
      <w:r w:rsidR="00A041D1" w:rsidRPr="00B24A34">
        <w:rPr>
          <w:rFonts w:ascii="Arial" w:hAnsi="Arial" w:cs="Arial"/>
          <w:sz w:val="24"/>
          <w:szCs w:val="24"/>
        </w:rPr>
        <w:t>3</w:t>
      </w:r>
      <w:r w:rsidRPr="00B24A34">
        <w:rPr>
          <w:rFonts w:ascii="Arial" w:hAnsi="Arial" w:cs="Arial"/>
          <w:sz w:val="24"/>
          <w:szCs w:val="24"/>
        </w:rPr>
        <w:t xml:space="preserve"> for a period not exceeding 5 operational days within the first 10 operational days of June teachers on continuing contracts within the school will be provided the opportunity to request a reassignment to positions that are expected to be vacant in that school for the next school year</w:t>
      </w:r>
      <w:r w:rsidR="006C6400" w:rsidRPr="00B24A34">
        <w:rPr>
          <w:rFonts w:ascii="Arial" w:hAnsi="Arial" w:cs="Arial"/>
          <w:sz w:val="24"/>
          <w:szCs w:val="24"/>
        </w:rPr>
        <w:t xml:space="preserve">. </w:t>
      </w:r>
      <w:r w:rsidRPr="00B24A34">
        <w:rPr>
          <w:rFonts w:ascii="Arial" w:hAnsi="Arial" w:cs="Arial"/>
          <w:sz w:val="24"/>
          <w:szCs w:val="24"/>
        </w:rPr>
        <w:t>At the discretion of the Principal, existing staff will be re-assigned within the school</w:t>
      </w:r>
      <w:r w:rsidR="006C6400" w:rsidRPr="00B24A34">
        <w:rPr>
          <w:rFonts w:ascii="Arial" w:hAnsi="Arial" w:cs="Arial"/>
          <w:sz w:val="24"/>
          <w:szCs w:val="24"/>
        </w:rPr>
        <w:t xml:space="preserve">. </w:t>
      </w:r>
      <w:r w:rsidRPr="00B24A34">
        <w:rPr>
          <w:rFonts w:ascii="Arial" w:hAnsi="Arial" w:cs="Arial"/>
          <w:sz w:val="24"/>
          <w:szCs w:val="24"/>
        </w:rPr>
        <w:t xml:space="preserve">Once such reassignment has taken place, vacant positions will be posted. </w:t>
      </w:r>
    </w:p>
    <w:p w:rsidR="000A4E2D" w:rsidRPr="00B24A34" w:rsidRDefault="000A4E2D" w:rsidP="003B415F">
      <w:pPr>
        <w:spacing w:line="240" w:lineRule="atLeast"/>
        <w:ind w:left="3060" w:hanging="900"/>
        <w:rPr>
          <w:rFonts w:ascii="Arial" w:hAnsi="Arial" w:cs="Arial"/>
          <w:sz w:val="24"/>
          <w:szCs w:val="24"/>
        </w:rPr>
      </w:pPr>
      <w:r w:rsidRPr="00B24A34">
        <w:rPr>
          <w:rFonts w:ascii="Arial" w:hAnsi="Arial" w:cs="Arial"/>
          <w:sz w:val="24"/>
          <w:szCs w:val="24"/>
        </w:rPr>
        <w:lastRenderedPageBreak/>
        <w:t>17.</w:t>
      </w:r>
      <w:r w:rsidR="00A041D1" w:rsidRPr="00B24A34">
        <w:rPr>
          <w:rFonts w:ascii="Arial" w:hAnsi="Arial" w:cs="Arial"/>
          <w:sz w:val="24"/>
          <w:szCs w:val="24"/>
        </w:rPr>
        <w:t>3</w:t>
      </w:r>
      <w:r w:rsidRPr="00B24A34">
        <w:rPr>
          <w:rFonts w:ascii="Arial" w:hAnsi="Arial" w:cs="Arial"/>
          <w:sz w:val="24"/>
          <w:szCs w:val="24"/>
        </w:rPr>
        <w:t>.1.1</w:t>
      </w:r>
      <w:r w:rsidR="00915527" w:rsidRPr="00B24A34">
        <w:rPr>
          <w:rFonts w:ascii="Arial" w:hAnsi="Arial" w:cs="Arial"/>
          <w:sz w:val="24"/>
          <w:szCs w:val="24"/>
        </w:rPr>
        <w:tab/>
      </w:r>
      <w:r w:rsidRPr="00B24A34">
        <w:rPr>
          <w:rFonts w:ascii="Arial" w:hAnsi="Arial" w:cs="Arial"/>
          <w:sz w:val="24"/>
          <w:szCs w:val="24"/>
        </w:rPr>
        <w:t xml:space="preserve">Vacant positions are created by teachers taking leaves of absence, resigning or retiring or by increases in enrolment. </w:t>
      </w:r>
    </w:p>
    <w:p w:rsidR="000A4E2D" w:rsidRPr="00B24A34" w:rsidRDefault="000A4E2D" w:rsidP="003B415F">
      <w:pPr>
        <w:spacing w:line="240" w:lineRule="atLeast"/>
        <w:ind w:left="3060" w:hanging="900"/>
        <w:rPr>
          <w:rFonts w:ascii="Arial" w:hAnsi="Arial" w:cs="Arial"/>
          <w:sz w:val="24"/>
          <w:szCs w:val="24"/>
        </w:rPr>
      </w:pPr>
      <w:r w:rsidRPr="00B24A34">
        <w:rPr>
          <w:rFonts w:ascii="Arial" w:hAnsi="Arial" w:cs="Arial"/>
          <w:sz w:val="24"/>
          <w:szCs w:val="24"/>
        </w:rPr>
        <w:t>17.</w:t>
      </w:r>
      <w:r w:rsidR="00A041D1" w:rsidRPr="00B24A34">
        <w:rPr>
          <w:rFonts w:ascii="Arial" w:hAnsi="Arial" w:cs="Arial"/>
          <w:sz w:val="24"/>
          <w:szCs w:val="24"/>
        </w:rPr>
        <w:t>3</w:t>
      </w:r>
      <w:r w:rsidRPr="00B24A34">
        <w:rPr>
          <w:rFonts w:ascii="Arial" w:hAnsi="Arial" w:cs="Arial"/>
          <w:sz w:val="24"/>
          <w:szCs w:val="24"/>
        </w:rPr>
        <w:t>.1.2</w:t>
      </w:r>
      <w:r w:rsidR="00915527" w:rsidRPr="00B24A34">
        <w:rPr>
          <w:rFonts w:ascii="Arial" w:hAnsi="Arial" w:cs="Arial"/>
          <w:sz w:val="24"/>
          <w:szCs w:val="24"/>
        </w:rPr>
        <w:tab/>
      </w:r>
      <w:r w:rsidRPr="00B24A34">
        <w:rPr>
          <w:rFonts w:ascii="Arial" w:hAnsi="Arial" w:cs="Arial"/>
          <w:sz w:val="24"/>
          <w:szCs w:val="24"/>
        </w:rPr>
        <w:t>Probationary teachers offered a second probationary or a continuing contract will remain in their current position or school unless directed by the Superintendent.</w:t>
      </w:r>
    </w:p>
    <w:p w:rsidR="000A4E2D" w:rsidRPr="00B24A34" w:rsidRDefault="000A4E2D" w:rsidP="003B415F">
      <w:pPr>
        <w:spacing w:line="240" w:lineRule="atLeast"/>
        <w:ind w:left="1440" w:hanging="720"/>
        <w:rPr>
          <w:rFonts w:ascii="Arial" w:hAnsi="Arial" w:cs="Arial"/>
          <w:color w:val="000000"/>
          <w:sz w:val="24"/>
          <w:szCs w:val="24"/>
        </w:rPr>
      </w:pPr>
      <w:r w:rsidRPr="00B24A34">
        <w:rPr>
          <w:rFonts w:ascii="Arial" w:hAnsi="Arial" w:cs="Arial"/>
          <w:color w:val="000000"/>
          <w:sz w:val="24"/>
          <w:szCs w:val="24"/>
        </w:rPr>
        <w:t>17.</w:t>
      </w:r>
      <w:r w:rsidR="00A041D1" w:rsidRPr="00B24A34">
        <w:rPr>
          <w:rFonts w:ascii="Arial" w:hAnsi="Arial" w:cs="Arial"/>
          <w:color w:val="000000"/>
          <w:sz w:val="24"/>
          <w:szCs w:val="24"/>
        </w:rPr>
        <w:t>4</w:t>
      </w:r>
      <w:r w:rsidRPr="00B24A34">
        <w:rPr>
          <w:rFonts w:ascii="Arial" w:hAnsi="Arial" w:cs="Arial"/>
          <w:color w:val="000000"/>
          <w:sz w:val="24"/>
          <w:szCs w:val="24"/>
        </w:rPr>
        <w:t xml:space="preserve"> </w:t>
      </w:r>
      <w:r w:rsidRPr="00B24A34">
        <w:rPr>
          <w:rFonts w:ascii="Arial" w:hAnsi="Arial" w:cs="Arial"/>
          <w:color w:val="000000"/>
          <w:sz w:val="24"/>
          <w:szCs w:val="24"/>
        </w:rPr>
        <w:tab/>
        <w:t>Superintendent or Designate</w:t>
      </w:r>
    </w:p>
    <w:p w:rsidR="000A4E2D" w:rsidRPr="00B24A34" w:rsidRDefault="000A4E2D" w:rsidP="003B415F">
      <w:pPr>
        <w:spacing w:line="240" w:lineRule="atLeast"/>
        <w:ind w:left="1440"/>
        <w:rPr>
          <w:rFonts w:ascii="Arial" w:hAnsi="Arial" w:cs="Arial"/>
          <w:color w:val="000000"/>
          <w:sz w:val="24"/>
          <w:szCs w:val="24"/>
        </w:rPr>
      </w:pPr>
      <w:r w:rsidRPr="00B24A34">
        <w:rPr>
          <w:rFonts w:ascii="Arial" w:hAnsi="Arial" w:cs="Arial"/>
          <w:color w:val="000000"/>
          <w:sz w:val="24"/>
          <w:szCs w:val="24"/>
        </w:rPr>
        <w:t>Unless specifically prohibited by statute, the Superintendent of Schools may delegate authority to administer this agreement to the Deputy Superintendent, Associate and Assistant Superintendent or Director excluded from this agreement as per clause 1.2</w:t>
      </w:r>
      <w:r w:rsidR="006C6400" w:rsidRPr="00B24A34">
        <w:rPr>
          <w:rFonts w:ascii="Arial" w:hAnsi="Arial" w:cs="Arial"/>
          <w:color w:val="000000"/>
          <w:sz w:val="24"/>
          <w:szCs w:val="24"/>
        </w:rPr>
        <w:t xml:space="preserve">. </w:t>
      </w:r>
      <w:r w:rsidRPr="00B24A34">
        <w:rPr>
          <w:rFonts w:ascii="Arial" w:hAnsi="Arial" w:cs="Arial"/>
          <w:color w:val="000000"/>
          <w:sz w:val="24"/>
          <w:szCs w:val="24"/>
        </w:rPr>
        <w:t xml:space="preserve">Such delegation of authority should be defined in an appropriate </w:t>
      </w:r>
      <w:r w:rsidR="00055247" w:rsidRPr="00B24A34">
        <w:rPr>
          <w:rFonts w:ascii="Arial" w:hAnsi="Arial" w:cs="Arial"/>
          <w:color w:val="000000"/>
          <w:sz w:val="24"/>
          <w:szCs w:val="24"/>
        </w:rPr>
        <w:t>School Jurisdiction</w:t>
      </w:r>
      <w:r w:rsidRPr="00B24A34">
        <w:rPr>
          <w:rFonts w:ascii="Arial" w:hAnsi="Arial" w:cs="Arial"/>
          <w:color w:val="000000"/>
          <w:sz w:val="24"/>
          <w:szCs w:val="24"/>
        </w:rPr>
        <w:t xml:space="preserve"> Policy</w:t>
      </w:r>
      <w:r w:rsidR="006C6400" w:rsidRPr="00B24A34">
        <w:rPr>
          <w:rFonts w:ascii="Arial" w:hAnsi="Arial" w:cs="Arial"/>
          <w:color w:val="000000"/>
          <w:sz w:val="24"/>
          <w:szCs w:val="24"/>
        </w:rPr>
        <w:t xml:space="preserve">. </w:t>
      </w:r>
    </w:p>
    <w:p w:rsidR="00915527" w:rsidRPr="00B24A34" w:rsidRDefault="00915527">
      <w:pPr>
        <w:rPr>
          <w:rFonts w:ascii="Arial" w:eastAsia="Times New Roman" w:hAnsi="Arial" w:cs="Arial"/>
          <w:b/>
          <w:caps/>
          <w:sz w:val="24"/>
          <w:szCs w:val="24"/>
          <w:lang w:eastAsia="en-CA"/>
        </w:rPr>
      </w:pPr>
      <w:r w:rsidRPr="00B24A34">
        <w:rPr>
          <w:rFonts w:ascii="Arial" w:eastAsia="Times New Roman" w:hAnsi="Arial" w:cs="Arial"/>
          <w:b/>
          <w:caps/>
          <w:sz w:val="24"/>
          <w:szCs w:val="24"/>
          <w:lang w:eastAsia="en-CA"/>
        </w:rPr>
        <w:br w:type="page"/>
      </w:r>
    </w:p>
    <w:p w:rsidR="000A4E2D" w:rsidRPr="00B24A34" w:rsidRDefault="000A4E2D" w:rsidP="000A4E2D">
      <w:pPr>
        <w:tabs>
          <w:tab w:val="left" w:pos="720"/>
          <w:tab w:val="left" w:pos="1440"/>
          <w:tab w:val="left" w:pos="2160"/>
        </w:tabs>
        <w:spacing w:line="240" w:lineRule="atLeast"/>
        <w:rPr>
          <w:rFonts w:ascii="Arial" w:hAnsi="Arial" w:cs="Arial"/>
          <w:sz w:val="24"/>
          <w:szCs w:val="24"/>
        </w:rPr>
      </w:pPr>
      <w:r w:rsidRPr="00B24A34">
        <w:rPr>
          <w:rFonts w:ascii="Arial" w:hAnsi="Arial" w:cs="Arial"/>
          <w:sz w:val="24"/>
          <w:szCs w:val="24"/>
        </w:rPr>
        <w:lastRenderedPageBreak/>
        <w:t>IN WITNESS THEREOF the parties hereto execute this agreement by the proper of</w:t>
      </w:r>
      <w:r w:rsidR="009E27B8" w:rsidRPr="00B24A34">
        <w:rPr>
          <w:rFonts w:ascii="Arial" w:hAnsi="Arial" w:cs="Arial"/>
          <w:sz w:val="24"/>
          <w:szCs w:val="24"/>
        </w:rPr>
        <w:t xml:space="preserve">ficers on their behalf this  </w:t>
      </w:r>
      <w:r w:rsidR="00915527" w:rsidRPr="00B24A34">
        <w:rPr>
          <w:rFonts w:ascii="Arial" w:hAnsi="Arial" w:cs="Arial"/>
          <w:sz w:val="24"/>
          <w:szCs w:val="24"/>
        </w:rPr>
        <w:t>____</w:t>
      </w:r>
      <w:r w:rsidRPr="00B24A34">
        <w:rPr>
          <w:rFonts w:ascii="Arial" w:hAnsi="Arial" w:cs="Arial"/>
          <w:sz w:val="24"/>
          <w:szCs w:val="24"/>
        </w:rPr>
        <w:t xml:space="preserve"> day of </w:t>
      </w:r>
      <w:r w:rsidR="00915527" w:rsidRPr="00B24A34">
        <w:rPr>
          <w:rFonts w:ascii="Arial" w:hAnsi="Arial" w:cs="Arial"/>
          <w:sz w:val="24"/>
          <w:szCs w:val="24"/>
        </w:rPr>
        <w:t>________, 2018</w:t>
      </w:r>
      <w:r w:rsidR="006C6400" w:rsidRPr="00B24A34">
        <w:rPr>
          <w:rFonts w:ascii="Arial" w:hAnsi="Arial" w:cs="Arial"/>
          <w:sz w:val="24"/>
          <w:szCs w:val="24"/>
        </w:rPr>
        <w:t xml:space="preserve">. </w:t>
      </w:r>
      <w:r w:rsidRPr="00B24A34">
        <w:rPr>
          <w:rFonts w:ascii="Arial" w:hAnsi="Arial" w:cs="Arial"/>
          <w:sz w:val="24"/>
          <w:szCs w:val="24"/>
        </w:rPr>
        <w:t xml:space="preserve"> </w:t>
      </w:r>
    </w:p>
    <w:p w:rsidR="000A4E2D" w:rsidRPr="00B24A34" w:rsidRDefault="000A4E2D" w:rsidP="000A4E2D">
      <w:pPr>
        <w:tabs>
          <w:tab w:val="left" w:pos="720"/>
          <w:tab w:val="left" w:pos="1440"/>
          <w:tab w:val="left" w:pos="2160"/>
        </w:tabs>
        <w:spacing w:line="240" w:lineRule="atLeast"/>
        <w:rPr>
          <w:rFonts w:ascii="Arial" w:hAnsi="Arial" w:cs="Arial"/>
          <w:sz w:val="24"/>
          <w:szCs w:val="24"/>
        </w:rPr>
      </w:pPr>
    </w:p>
    <w:p w:rsidR="000A4E2D" w:rsidRPr="00B24A34" w:rsidRDefault="000A4E2D" w:rsidP="000A4E2D">
      <w:pPr>
        <w:tabs>
          <w:tab w:val="left" w:pos="720"/>
          <w:tab w:val="left" w:pos="1440"/>
          <w:tab w:val="left" w:pos="2160"/>
        </w:tabs>
        <w:spacing w:line="240" w:lineRule="atLeast"/>
        <w:rPr>
          <w:rFonts w:ascii="Arial" w:hAnsi="Arial" w:cs="Arial"/>
          <w:sz w:val="24"/>
          <w:szCs w:val="24"/>
        </w:rPr>
      </w:pPr>
    </w:p>
    <w:p w:rsidR="00781BF0" w:rsidRPr="00B24A34" w:rsidRDefault="003B415F" w:rsidP="006600BA">
      <w:pPr>
        <w:pStyle w:val="NoSpacing"/>
        <w:tabs>
          <w:tab w:val="left" w:pos="4860"/>
        </w:tabs>
        <w:rPr>
          <w:rFonts w:ascii="Arial" w:hAnsi="Arial" w:cs="Arial"/>
          <w:sz w:val="24"/>
          <w:szCs w:val="24"/>
        </w:rPr>
      </w:pPr>
      <w:r w:rsidRPr="00B24A34">
        <w:rPr>
          <w:rFonts w:ascii="Arial" w:hAnsi="Arial" w:cs="Arial"/>
          <w:sz w:val="24"/>
          <w:szCs w:val="24"/>
        </w:rPr>
        <w:t>On behalf of the Fort McMurray</w:t>
      </w:r>
      <w:r w:rsidR="00781BF0" w:rsidRPr="00B24A34">
        <w:rPr>
          <w:rFonts w:ascii="Arial" w:hAnsi="Arial" w:cs="Arial"/>
          <w:sz w:val="24"/>
          <w:szCs w:val="24"/>
        </w:rPr>
        <w:tab/>
        <w:t>O</w:t>
      </w:r>
      <w:r w:rsidRPr="00B24A34">
        <w:rPr>
          <w:rFonts w:ascii="Arial" w:hAnsi="Arial" w:cs="Arial"/>
          <w:sz w:val="24"/>
          <w:szCs w:val="24"/>
        </w:rPr>
        <w:t>n behalf of the Alberta Teacher’</w:t>
      </w:r>
      <w:r w:rsidR="00781BF0" w:rsidRPr="00B24A34">
        <w:rPr>
          <w:rFonts w:ascii="Arial" w:hAnsi="Arial" w:cs="Arial"/>
          <w:sz w:val="24"/>
          <w:szCs w:val="24"/>
        </w:rPr>
        <w:t>s</w:t>
      </w:r>
    </w:p>
    <w:p w:rsidR="00781BF0" w:rsidRPr="00B24A34" w:rsidRDefault="00781BF0" w:rsidP="006600BA">
      <w:pPr>
        <w:pStyle w:val="NoSpacing"/>
        <w:tabs>
          <w:tab w:val="left" w:pos="4860"/>
        </w:tabs>
        <w:rPr>
          <w:rFonts w:ascii="Arial" w:hAnsi="Arial" w:cs="Arial"/>
          <w:sz w:val="24"/>
          <w:szCs w:val="24"/>
        </w:rPr>
      </w:pPr>
      <w:r w:rsidRPr="00B24A34">
        <w:rPr>
          <w:rFonts w:ascii="Arial" w:hAnsi="Arial" w:cs="Arial"/>
          <w:sz w:val="24"/>
          <w:szCs w:val="24"/>
        </w:rPr>
        <w:t xml:space="preserve">Roman Catholic </w:t>
      </w:r>
      <w:r w:rsidR="000A4E2D" w:rsidRPr="00B24A34">
        <w:rPr>
          <w:rFonts w:ascii="Arial" w:hAnsi="Arial" w:cs="Arial"/>
          <w:sz w:val="24"/>
          <w:szCs w:val="24"/>
        </w:rPr>
        <w:t xml:space="preserve">Separate School District </w:t>
      </w:r>
      <w:r w:rsidRPr="00B24A34">
        <w:rPr>
          <w:rFonts w:ascii="Arial" w:hAnsi="Arial" w:cs="Arial"/>
          <w:sz w:val="24"/>
          <w:szCs w:val="24"/>
        </w:rPr>
        <w:tab/>
        <w:t>Association:</w:t>
      </w:r>
    </w:p>
    <w:p w:rsidR="000A4E2D" w:rsidRPr="00B24A34" w:rsidRDefault="003B415F" w:rsidP="006600BA">
      <w:pPr>
        <w:pStyle w:val="NoSpacing"/>
        <w:tabs>
          <w:tab w:val="left" w:pos="4860"/>
        </w:tabs>
        <w:rPr>
          <w:rFonts w:ascii="Arial" w:hAnsi="Arial" w:cs="Arial"/>
          <w:sz w:val="24"/>
          <w:szCs w:val="24"/>
        </w:rPr>
      </w:pPr>
      <w:r w:rsidRPr="00B24A34">
        <w:rPr>
          <w:rFonts w:ascii="Arial" w:hAnsi="Arial" w:cs="Arial"/>
          <w:sz w:val="24"/>
          <w:szCs w:val="24"/>
        </w:rPr>
        <w:t xml:space="preserve">No. 32: </w:t>
      </w:r>
    </w:p>
    <w:p w:rsidR="000A4E2D" w:rsidRPr="00B24A34" w:rsidRDefault="000A4E2D" w:rsidP="003B415F">
      <w:pPr>
        <w:pStyle w:val="NoSpacing"/>
        <w:tabs>
          <w:tab w:val="left" w:pos="5040"/>
        </w:tabs>
        <w:rPr>
          <w:rFonts w:ascii="Arial" w:hAnsi="Arial" w:cs="Arial"/>
          <w:sz w:val="24"/>
          <w:szCs w:val="24"/>
        </w:rPr>
      </w:pPr>
    </w:p>
    <w:p w:rsidR="006600BA" w:rsidRPr="00B24A34" w:rsidRDefault="006600BA" w:rsidP="006600BA">
      <w:pPr>
        <w:tabs>
          <w:tab w:val="left" w:pos="4320"/>
          <w:tab w:val="left" w:pos="4860"/>
          <w:tab w:val="right" w:pos="9270"/>
        </w:tabs>
        <w:spacing w:line="240" w:lineRule="atLeast"/>
        <w:rPr>
          <w:rFonts w:ascii="Arial" w:hAnsi="Arial" w:cs="Arial"/>
          <w:sz w:val="24"/>
          <w:szCs w:val="24"/>
          <w:u w:val="single"/>
        </w:rPr>
      </w:pPr>
      <w:r w:rsidRPr="00B24A34">
        <w:rPr>
          <w:rFonts w:ascii="Arial" w:hAnsi="Arial" w:cs="Arial"/>
          <w:sz w:val="24"/>
          <w:szCs w:val="24"/>
          <w:u w:val="single"/>
        </w:rPr>
        <w:tab/>
      </w:r>
      <w:r w:rsidRPr="00B24A34">
        <w:rPr>
          <w:rFonts w:ascii="Arial" w:hAnsi="Arial" w:cs="Arial"/>
          <w:sz w:val="24"/>
          <w:szCs w:val="24"/>
        </w:rPr>
        <w:tab/>
      </w:r>
      <w:r w:rsidRPr="00B24A34">
        <w:rPr>
          <w:rFonts w:ascii="Arial" w:hAnsi="Arial" w:cs="Arial"/>
          <w:sz w:val="24"/>
          <w:szCs w:val="24"/>
          <w:u w:val="single"/>
        </w:rPr>
        <w:tab/>
      </w:r>
    </w:p>
    <w:p w:rsidR="000A4E2D" w:rsidRPr="00B24A34" w:rsidRDefault="00781BF0" w:rsidP="006600BA">
      <w:pPr>
        <w:pStyle w:val="NoSpacing"/>
        <w:tabs>
          <w:tab w:val="left" w:pos="4860"/>
          <w:tab w:val="left" w:pos="9360"/>
        </w:tabs>
        <w:rPr>
          <w:rFonts w:ascii="Arial" w:hAnsi="Arial" w:cs="Arial"/>
          <w:sz w:val="24"/>
          <w:szCs w:val="24"/>
        </w:rPr>
      </w:pPr>
      <w:r w:rsidRPr="00B24A34">
        <w:rPr>
          <w:rFonts w:ascii="Arial" w:hAnsi="Arial" w:cs="Arial"/>
          <w:sz w:val="24"/>
          <w:szCs w:val="24"/>
        </w:rPr>
        <w:t xml:space="preserve">Name </w:t>
      </w:r>
      <w:r w:rsidR="003B415F" w:rsidRPr="00B24A34">
        <w:rPr>
          <w:rFonts w:ascii="Arial" w:hAnsi="Arial" w:cs="Arial"/>
          <w:sz w:val="24"/>
          <w:szCs w:val="24"/>
        </w:rPr>
        <w:t>Her</w:t>
      </w:r>
      <w:r w:rsidRPr="00B24A34">
        <w:rPr>
          <w:rFonts w:ascii="Arial" w:hAnsi="Arial" w:cs="Arial"/>
          <w:sz w:val="24"/>
          <w:szCs w:val="24"/>
        </w:rPr>
        <w:t>e</w:t>
      </w:r>
      <w:r w:rsidRPr="00B24A34">
        <w:rPr>
          <w:rFonts w:ascii="Arial" w:hAnsi="Arial" w:cs="Arial"/>
          <w:sz w:val="24"/>
          <w:szCs w:val="24"/>
        </w:rPr>
        <w:tab/>
      </w:r>
      <w:r w:rsidR="006600BA" w:rsidRPr="00B24A34">
        <w:rPr>
          <w:rFonts w:ascii="Arial" w:hAnsi="Arial" w:cs="Arial"/>
          <w:sz w:val="24"/>
          <w:szCs w:val="24"/>
        </w:rPr>
        <w:t>George (Robert) O’Brien</w:t>
      </w:r>
    </w:p>
    <w:p w:rsidR="000A4E2D" w:rsidRPr="00B24A34" w:rsidRDefault="000A4E2D" w:rsidP="006600BA">
      <w:pPr>
        <w:pStyle w:val="NoSpacing"/>
        <w:tabs>
          <w:tab w:val="left" w:pos="4860"/>
          <w:tab w:val="left" w:pos="9360"/>
        </w:tabs>
        <w:rPr>
          <w:rFonts w:ascii="Arial" w:hAnsi="Arial" w:cs="Arial"/>
          <w:sz w:val="24"/>
          <w:szCs w:val="24"/>
        </w:rPr>
      </w:pPr>
      <w:r w:rsidRPr="00B24A34">
        <w:rPr>
          <w:rFonts w:ascii="Arial" w:hAnsi="Arial" w:cs="Arial"/>
          <w:sz w:val="24"/>
          <w:szCs w:val="24"/>
        </w:rPr>
        <w:t>Chairperson</w:t>
      </w:r>
      <w:r w:rsidRPr="00B24A34">
        <w:rPr>
          <w:rFonts w:ascii="Arial" w:hAnsi="Arial" w:cs="Arial"/>
          <w:sz w:val="24"/>
          <w:szCs w:val="24"/>
        </w:rPr>
        <w:tab/>
      </w:r>
      <w:r w:rsidR="00781BF0" w:rsidRPr="00B24A34">
        <w:rPr>
          <w:rFonts w:ascii="Arial" w:hAnsi="Arial" w:cs="Arial"/>
          <w:sz w:val="24"/>
          <w:szCs w:val="24"/>
        </w:rPr>
        <w:t xml:space="preserve">Chairperson, </w:t>
      </w:r>
      <w:r w:rsidR="006600BA" w:rsidRPr="00B24A34">
        <w:rPr>
          <w:rFonts w:ascii="Arial" w:hAnsi="Arial" w:cs="Arial"/>
          <w:sz w:val="24"/>
          <w:szCs w:val="24"/>
        </w:rPr>
        <w:t>T.W.C.</w:t>
      </w:r>
    </w:p>
    <w:p w:rsidR="000A4E2D" w:rsidRPr="00B24A34" w:rsidRDefault="000A4E2D" w:rsidP="00781BF0">
      <w:pPr>
        <w:pStyle w:val="NoSpacing"/>
        <w:rPr>
          <w:rFonts w:ascii="Arial" w:hAnsi="Arial" w:cs="Arial"/>
          <w:sz w:val="24"/>
          <w:szCs w:val="24"/>
        </w:rPr>
      </w:pPr>
    </w:p>
    <w:p w:rsidR="000A4E2D" w:rsidRPr="00B24A34" w:rsidRDefault="000A4E2D" w:rsidP="00781BF0">
      <w:pPr>
        <w:pStyle w:val="NoSpacing"/>
        <w:rPr>
          <w:rFonts w:ascii="Arial" w:hAnsi="Arial" w:cs="Arial"/>
          <w:sz w:val="24"/>
          <w:szCs w:val="24"/>
        </w:rPr>
      </w:pPr>
    </w:p>
    <w:p w:rsidR="000A4E2D" w:rsidRPr="00B24A34" w:rsidRDefault="000A4E2D" w:rsidP="00781BF0">
      <w:pPr>
        <w:pStyle w:val="NoSpacing"/>
        <w:rPr>
          <w:rFonts w:ascii="Arial" w:hAnsi="Arial" w:cs="Arial"/>
          <w:sz w:val="24"/>
          <w:szCs w:val="24"/>
        </w:rPr>
      </w:pPr>
    </w:p>
    <w:p w:rsidR="006600BA" w:rsidRPr="00B24A34" w:rsidRDefault="006600BA" w:rsidP="006600BA">
      <w:pPr>
        <w:tabs>
          <w:tab w:val="left" w:pos="4320"/>
          <w:tab w:val="left" w:pos="4860"/>
          <w:tab w:val="right" w:pos="9270"/>
        </w:tabs>
        <w:spacing w:line="240" w:lineRule="atLeast"/>
        <w:rPr>
          <w:rFonts w:ascii="Arial" w:hAnsi="Arial" w:cs="Arial"/>
          <w:sz w:val="24"/>
          <w:szCs w:val="24"/>
          <w:u w:val="single"/>
        </w:rPr>
      </w:pPr>
      <w:r w:rsidRPr="00B24A34">
        <w:rPr>
          <w:rFonts w:ascii="Arial" w:hAnsi="Arial" w:cs="Arial"/>
          <w:sz w:val="24"/>
          <w:szCs w:val="24"/>
          <w:u w:val="single"/>
        </w:rPr>
        <w:tab/>
      </w:r>
      <w:r w:rsidRPr="00B24A34">
        <w:rPr>
          <w:rFonts w:ascii="Arial" w:hAnsi="Arial" w:cs="Arial"/>
          <w:sz w:val="24"/>
          <w:szCs w:val="24"/>
        </w:rPr>
        <w:tab/>
      </w:r>
      <w:r w:rsidRPr="00B24A34">
        <w:rPr>
          <w:rFonts w:ascii="Arial" w:hAnsi="Arial" w:cs="Arial"/>
          <w:sz w:val="24"/>
          <w:szCs w:val="24"/>
          <w:u w:val="single"/>
        </w:rPr>
        <w:tab/>
      </w:r>
    </w:p>
    <w:p w:rsidR="000A4E2D" w:rsidRPr="00B24A34" w:rsidRDefault="000A4E2D" w:rsidP="006600BA">
      <w:pPr>
        <w:pStyle w:val="NoSpacing"/>
        <w:tabs>
          <w:tab w:val="left" w:pos="4860"/>
          <w:tab w:val="left" w:pos="9360"/>
        </w:tabs>
        <w:rPr>
          <w:rFonts w:ascii="Arial" w:hAnsi="Arial" w:cs="Arial"/>
          <w:sz w:val="24"/>
          <w:szCs w:val="24"/>
        </w:rPr>
      </w:pPr>
      <w:r w:rsidRPr="00B24A34">
        <w:rPr>
          <w:rFonts w:ascii="Arial" w:hAnsi="Arial" w:cs="Arial"/>
          <w:sz w:val="24"/>
          <w:szCs w:val="24"/>
        </w:rPr>
        <w:t>Francois Gag</w:t>
      </w:r>
      <w:r w:rsidR="00781BF0" w:rsidRPr="00B24A34">
        <w:rPr>
          <w:rFonts w:ascii="Arial" w:hAnsi="Arial" w:cs="Arial"/>
          <w:sz w:val="24"/>
          <w:szCs w:val="24"/>
        </w:rPr>
        <w:t>non</w:t>
      </w:r>
      <w:r w:rsidR="00781BF0" w:rsidRPr="00B24A34">
        <w:rPr>
          <w:rFonts w:ascii="Arial" w:hAnsi="Arial" w:cs="Arial"/>
          <w:sz w:val="24"/>
          <w:szCs w:val="24"/>
        </w:rPr>
        <w:tab/>
      </w:r>
      <w:r w:rsidR="006600BA" w:rsidRPr="00B24A34">
        <w:rPr>
          <w:rFonts w:ascii="Arial" w:hAnsi="Arial" w:cs="Arial"/>
          <w:sz w:val="24"/>
          <w:szCs w:val="24"/>
        </w:rPr>
        <w:t>Shannon Dube</w:t>
      </w:r>
    </w:p>
    <w:p w:rsidR="000A4E2D" w:rsidRPr="00B24A34" w:rsidRDefault="00781BF0" w:rsidP="006600BA">
      <w:pPr>
        <w:pStyle w:val="NoSpacing"/>
        <w:tabs>
          <w:tab w:val="left" w:pos="4860"/>
          <w:tab w:val="left" w:pos="9360"/>
        </w:tabs>
        <w:rPr>
          <w:rFonts w:ascii="Arial" w:hAnsi="Arial" w:cs="Arial"/>
          <w:sz w:val="24"/>
          <w:szCs w:val="24"/>
        </w:rPr>
      </w:pPr>
      <w:r w:rsidRPr="00B24A34">
        <w:rPr>
          <w:rFonts w:ascii="Arial" w:hAnsi="Arial" w:cs="Arial"/>
          <w:sz w:val="24"/>
          <w:szCs w:val="24"/>
        </w:rPr>
        <w:t>Secretary-Treasurer</w:t>
      </w:r>
      <w:r w:rsidRPr="00B24A34">
        <w:rPr>
          <w:rFonts w:ascii="Arial" w:hAnsi="Arial" w:cs="Arial"/>
          <w:sz w:val="24"/>
          <w:szCs w:val="24"/>
        </w:rPr>
        <w:tab/>
      </w:r>
      <w:r w:rsidR="000A4E2D" w:rsidRPr="00B24A34">
        <w:rPr>
          <w:rFonts w:ascii="Arial" w:hAnsi="Arial" w:cs="Arial"/>
          <w:sz w:val="24"/>
          <w:szCs w:val="24"/>
        </w:rPr>
        <w:t>President ATA Local 48</w:t>
      </w:r>
    </w:p>
    <w:p w:rsidR="006600BA" w:rsidRPr="00B24A34" w:rsidRDefault="006600BA" w:rsidP="006600BA">
      <w:pPr>
        <w:pStyle w:val="NoSpacing"/>
        <w:tabs>
          <w:tab w:val="left" w:pos="4860"/>
          <w:tab w:val="left" w:pos="9360"/>
        </w:tabs>
        <w:rPr>
          <w:rFonts w:ascii="Arial" w:hAnsi="Arial" w:cs="Arial"/>
          <w:sz w:val="24"/>
          <w:szCs w:val="24"/>
        </w:rPr>
      </w:pPr>
    </w:p>
    <w:p w:rsidR="006600BA" w:rsidRPr="00B24A34" w:rsidRDefault="006600BA" w:rsidP="006600BA">
      <w:pPr>
        <w:pStyle w:val="NoSpacing"/>
        <w:tabs>
          <w:tab w:val="left" w:pos="4860"/>
          <w:tab w:val="left" w:pos="9360"/>
        </w:tabs>
        <w:rPr>
          <w:rFonts w:ascii="Arial" w:hAnsi="Arial" w:cs="Arial"/>
          <w:sz w:val="24"/>
          <w:szCs w:val="24"/>
        </w:rPr>
      </w:pPr>
    </w:p>
    <w:p w:rsidR="006600BA" w:rsidRPr="00B24A34" w:rsidRDefault="006600BA" w:rsidP="006600BA">
      <w:pPr>
        <w:pStyle w:val="NoSpacing"/>
        <w:tabs>
          <w:tab w:val="left" w:pos="4860"/>
          <w:tab w:val="left" w:pos="9360"/>
        </w:tabs>
        <w:rPr>
          <w:rFonts w:ascii="Arial" w:hAnsi="Arial" w:cs="Arial"/>
          <w:sz w:val="24"/>
          <w:szCs w:val="24"/>
        </w:rPr>
      </w:pPr>
    </w:p>
    <w:p w:rsidR="006600BA" w:rsidRPr="00B24A34" w:rsidRDefault="006600BA" w:rsidP="006600BA">
      <w:pPr>
        <w:tabs>
          <w:tab w:val="left" w:pos="4320"/>
          <w:tab w:val="left" w:pos="4860"/>
          <w:tab w:val="right" w:pos="9270"/>
        </w:tabs>
        <w:spacing w:line="240" w:lineRule="atLeast"/>
        <w:rPr>
          <w:rFonts w:ascii="Arial" w:hAnsi="Arial" w:cs="Arial"/>
          <w:sz w:val="24"/>
          <w:szCs w:val="24"/>
          <w:u w:val="single"/>
        </w:rPr>
      </w:pPr>
      <w:r w:rsidRPr="00B24A34">
        <w:rPr>
          <w:rFonts w:ascii="Arial" w:hAnsi="Arial" w:cs="Arial"/>
          <w:sz w:val="24"/>
          <w:szCs w:val="24"/>
        </w:rPr>
        <w:tab/>
      </w:r>
      <w:r w:rsidRPr="00B24A34">
        <w:rPr>
          <w:rFonts w:ascii="Arial" w:hAnsi="Arial" w:cs="Arial"/>
          <w:sz w:val="24"/>
          <w:szCs w:val="24"/>
        </w:rPr>
        <w:tab/>
      </w:r>
      <w:r w:rsidRPr="00B24A34">
        <w:rPr>
          <w:rFonts w:ascii="Arial" w:hAnsi="Arial" w:cs="Arial"/>
          <w:sz w:val="24"/>
          <w:szCs w:val="24"/>
          <w:u w:val="single"/>
        </w:rPr>
        <w:tab/>
      </w:r>
    </w:p>
    <w:p w:rsidR="006600BA" w:rsidRPr="00B24A34" w:rsidRDefault="006600BA" w:rsidP="006600BA">
      <w:pPr>
        <w:pStyle w:val="NoSpacing"/>
        <w:tabs>
          <w:tab w:val="left" w:pos="4860"/>
          <w:tab w:val="left" w:pos="9360"/>
        </w:tabs>
        <w:rPr>
          <w:rFonts w:ascii="Arial" w:hAnsi="Arial" w:cs="Arial"/>
          <w:sz w:val="24"/>
          <w:szCs w:val="24"/>
        </w:rPr>
      </w:pPr>
      <w:r w:rsidRPr="00B24A34">
        <w:rPr>
          <w:rFonts w:ascii="Arial" w:hAnsi="Arial" w:cs="Arial"/>
          <w:sz w:val="24"/>
          <w:szCs w:val="24"/>
        </w:rPr>
        <w:tab/>
        <w:t>Sandra L Johnston</w:t>
      </w:r>
    </w:p>
    <w:p w:rsidR="006600BA" w:rsidRPr="00B24A34" w:rsidRDefault="006600BA" w:rsidP="006600BA">
      <w:pPr>
        <w:pStyle w:val="NoSpacing"/>
        <w:tabs>
          <w:tab w:val="left" w:pos="4860"/>
          <w:tab w:val="left" w:pos="9360"/>
        </w:tabs>
        <w:rPr>
          <w:rFonts w:ascii="Arial" w:hAnsi="Arial" w:cs="Arial"/>
          <w:sz w:val="24"/>
          <w:szCs w:val="24"/>
        </w:rPr>
      </w:pPr>
      <w:r w:rsidRPr="00B24A34">
        <w:rPr>
          <w:rFonts w:ascii="Arial" w:hAnsi="Arial" w:cs="Arial"/>
          <w:sz w:val="24"/>
          <w:szCs w:val="24"/>
        </w:rPr>
        <w:tab/>
        <w:t>Coordinator, Teacher Welfare</w:t>
      </w:r>
    </w:p>
    <w:p w:rsidR="006600BA" w:rsidRPr="00B24A34" w:rsidRDefault="006600BA" w:rsidP="006600BA">
      <w:pPr>
        <w:pStyle w:val="NoSpacing"/>
        <w:tabs>
          <w:tab w:val="left" w:pos="4860"/>
          <w:tab w:val="left" w:pos="9360"/>
        </w:tabs>
        <w:rPr>
          <w:rFonts w:ascii="Arial" w:hAnsi="Arial" w:cs="Arial"/>
          <w:sz w:val="24"/>
          <w:szCs w:val="24"/>
        </w:rPr>
      </w:pPr>
      <w:r w:rsidRPr="00B24A34">
        <w:rPr>
          <w:rFonts w:ascii="Arial" w:hAnsi="Arial" w:cs="Arial"/>
          <w:sz w:val="24"/>
          <w:szCs w:val="24"/>
        </w:rPr>
        <w:tab/>
        <w:t>Alberta Teachers’ Association</w:t>
      </w:r>
    </w:p>
    <w:p w:rsidR="001E54B9" w:rsidRPr="00B24A34" w:rsidRDefault="001E54B9" w:rsidP="00CF79FD">
      <w:pPr>
        <w:tabs>
          <w:tab w:val="left" w:pos="720"/>
        </w:tabs>
        <w:spacing w:after="240" w:line="240" w:lineRule="auto"/>
        <w:rPr>
          <w:rFonts w:ascii="Arial" w:eastAsia="Times New Roman" w:hAnsi="Arial" w:cs="Arial"/>
          <w:i/>
          <w:sz w:val="24"/>
          <w:szCs w:val="24"/>
          <w:lang w:eastAsia="en-CA"/>
        </w:rPr>
      </w:pPr>
    </w:p>
    <w:p w:rsidR="006600BA" w:rsidRPr="00B24A34" w:rsidRDefault="006600BA">
      <w:pPr>
        <w:rPr>
          <w:rFonts w:ascii="Arial" w:eastAsia="Times New Roman" w:hAnsi="Arial" w:cs="Arial"/>
          <w:i/>
          <w:sz w:val="24"/>
          <w:szCs w:val="24"/>
          <w:lang w:eastAsia="en-CA"/>
        </w:rPr>
      </w:pPr>
      <w:r w:rsidRPr="00B24A34">
        <w:rPr>
          <w:rFonts w:ascii="Arial" w:eastAsia="Times New Roman" w:hAnsi="Arial" w:cs="Arial"/>
          <w:i/>
          <w:sz w:val="24"/>
          <w:szCs w:val="24"/>
          <w:lang w:eastAsia="en-CA"/>
        </w:rPr>
        <w:br w:type="page"/>
      </w:r>
    </w:p>
    <w:p w:rsidR="00CF79FD" w:rsidRPr="00B24A34" w:rsidRDefault="00CF79FD" w:rsidP="00CF79FD">
      <w:pPr>
        <w:spacing w:after="240" w:line="240" w:lineRule="auto"/>
        <w:rPr>
          <w:rFonts w:ascii="Arial" w:eastAsia="Times New Roman" w:hAnsi="Arial" w:cs="Arial"/>
          <w:b/>
          <w:i/>
          <w:sz w:val="24"/>
          <w:szCs w:val="24"/>
          <w:u w:val="single"/>
          <w:lang w:eastAsia="en-CA"/>
        </w:rPr>
        <w:sectPr w:rsidR="00CF79FD" w:rsidRPr="00B24A34">
          <w:pgSz w:w="12240" w:h="15840"/>
          <w:pgMar w:top="1440" w:right="1440" w:bottom="1440" w:left="1440" w:header="708" w:footer="708" w:gutter="0"/>
          <w:cols w:space="708"/>
          <w:docGrid w:linePitch="360"/>
        </w:sectPr>
      </w:pPr>
    </w:p>
    <w:p w:rsidR="002F58CB" w:rsidRPr="00B24A34" w:rsidRDefault="00C61E21" w:rsidP="005A1E33">
      <w:pPr>
        <w:spacing w:after="240" w:line="240" w:lineRule="auto"/>
        <w:rPr>
          <w:rFonts w:ascii="Arial" w:eastAsia="Times New Roman" w:hAnsi="Arial" w:cs="Arial"/>
          <w:b/>
          <w:i/>
          <w:sz w:val="24"/>
          <w:szCs w:val="24"/>
          <w:u w:val="single"/>
          <w:lang w:eastAsia="en-CA"/>
        </w:rPr>
      </w:pPr>
      <w:r w:rsidRPr="00B24A34">
        <w:rPr>
          <w:rFonts w:ascii="Arial" w:eastAsia="Times New Roman" w:hAnsi="Arial" w:cs="Arial"/>
          <w:b/>
          <w:i/>
          <w:sz w:val="24"/>
          <w:szCs w:val="24"/>
          <w:u w:val="single"/>
          <w:lang w:eastAsia="en-CA"/>
        </w:rPr>
        <w:lastRenderedPageBreak/>
        <w:t>New Letter of Understanding #1 – Trial Program on Time Off for Compression</w:t>
      </w:r>
    </w:p>
    <w:p w:rsidR="00C61E21" w:rsidRPr="00B24A34" w:rsidRDefault="00DD64C8" w:rsidP="00DD64C8">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1.1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This Letter of Understanding is made pursuant to </w:t>
      </w:r>
      <w:r w:rsidR="00367783" w:rsidRPr="00B24A34">
        <w:rPr>
          <w:rFonts w:ascii="Arial" w:eastAsia="Times New Roman" w:hAnsi="Arial" w:cs="Arial"/>
          <w:i/>
          <w:sz w:val="24"/>
          <w:szCs w:val="24"/>
          <w:lang w:eastAsia="en-CA"/>
        </w:rPr>
        <w:t xml:space="preserve">Article </w:t>
      </w:r>
      <w:r w:rsidR="00116C71" w:rsidRPr="00B24A34">
        <w:rPr>
          <w:rFonts w:ascii="Arial" w:eastAsia="Times New Roman" w:hAnsi="Arial" w:cs="Arial"/>
          <w:i/>
          <w:sz w:val="24"/>
          <w:szCs w:val="24"/>
          <w:lang w:eastAsia="en-CA"/>
        </w:rPr>
        <w:t>8</w:t>
      </w:r>
      <w:r w:rsidR="00367783" w:rsidRPr="00B24A34">
        <w:rPr>
          <w:rFonts w:ascii="Arial" w:eastAsia="Times New Roman" w:hAnsi="Arial" w:cs="Arial"/>
          <w:i/>
          <w:sz w:val="24"/>
          <w:szCs w:val="24"/>
          <w:lang w:eastAsia="en-CA"/>
        </w:rPr>
        <w:t xml:space="preserve"> of the </w:t>
      </w:r>
      <w:r w:rsidR="00213159" w:rsidRPr="00B24A34">
        <w:rPr>
          <w:rFonts w:ascii="Arial" w:hAnsi="Arial" w:cs="Arial"/>
          <w:i/>
          <w:sz w:val="24"/>
          <w:szCs w:val="24"/>
        </w:rPr>
        <w:t>collective agreement</w:t>
      </w:r>
      <w:r w:rsidR="00C61E21" w:rsidRPr="00B24A34">
        <w:rPr>
          <w:rFonts w:ascii="Arial" w:eastAsia="Times New Roman" w:hAnsi="Arial" w:cs="Arial"/>
          <w:i/>
          <w:sz w:val="24"/>
          <w:szCs w:val="24"/>
          <w:lang w:eastAsia="en-CA"/>
        </w:rPr>
        <w:t xml:space="preserve"> (Conditions of Practice). The parties agree that where teacher instructional time is compressed and where current </w:t>
      </w:r>
      <w:r w:rsidR="00213159" w:rsidRPr="00B24A34">
        <w:rPr>
          <w:rFonts w:ascii="Arial" w:eastAsia="Times New Roman" w:hAnsi="Arial" w:cs="Arial"/>
          <w:i/>
          <w:sz w:val="24"/>
          <w:szCs w:val="24"/>
          <w:lang w:eastAsia="en-CA"/>
        </w:rPr>
        <w:t xml:space="preserve">collective </w:t>
      </w:r>
      <w:r w:rsidR="00C61E21" w:rsidRPr="00B24A34">
        <w:rPr>
          <w:rFonts w:ascii="Arial" w:eastAsia="Times New Roman" w:hAnsi="Arial" w:cs="Arial"/>
          <w:i/>
          <w:sz w:val="24"/>
          <w:szCs w:val="24"/>
          <w:lang w:eastAsia="en-CA"/>
        </w:rPr>
        <w:t xml:space="preserve">agreements are silent, teachers will receive time off in relation to the additional time worked as provided for in the chart below. Days will be rounded to the nearest 0.25 for this calculation. It is recognized by both parties that flexibility is required to maintain the calendar for the </w:t>
      </w:r>
      <w:r w:rsidR="00927A66" w:rsidRPr="00B24A34">
        <w:rPr>
          <w:rFonts w:ascii="Arial" w:hAnsi="Arial" w:cs="Arial"/>
          <w:i/>
          <w:sz w:val="24"/>
          <w:szCs w:val="24"/>
        </w:rPr>
        <w:t xml:space="preserve">School Jurisdiction </w:t>
      </w:r>
      <w:r w:rsidR="00C61E21" w:rsidRPr="00B24A34">
        <w:rPr>
          <w:rFonts w:ascii="Arial" w:eastAsia="Times New Roman" w:hAnsi="Arial" w:cs="Arial"/>
          <w:i/>
          <w:sz w:val="24"/>
          <w:szCs w:val="24"/>
          <w:lang w:eastAsia="en-CA"/>
        </w:rPr>
        <w:t>but also provide assurance for teachers that increases in the length of instructional days may result in associated time off for teachers.</w:t>
      </w:r>
    </w:p>
    <w:tbl>
      <w:tblPr>
        <w:tblW w:w="7020" w:type="dxa"/>
        <w:jc w:val="center"/>
        <w:tblLook w:val="04A0" w:firstRow="1" w:lastRow="0" w:firstColumn="1" w:lastColumn="0" w:noHBand="0" w:noVBand="1"/>
      </w:tblPr>
      <w:tblGrid>
        <w:gridCol w:w="960"/>
        <w:gridCol w:w="2000"/>
        <w:gridCol w:w="2380"/>
        <w:gridCol w:w="1680"/>
      </w:tblGrid>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4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Maximums</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Instructional Days</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Non Instructional Days</w:t>
            </w:r>
          </w:p>
        </w:tc>
        <w:tc>
          <w:tcPr>
            <w:tcW w:w="16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Total Days</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190</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10</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189</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11</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188</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12</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187</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13</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186</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14</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185</w:t>
            </w:r>
          </w:p>
        </w:tc>
        <w:tc>
          <w:tcPr>
            <w:tcW w:w="2380" w:type="dxa"/>
            <w:tcBorders>
              <w:top w:val="nil"/>
              <w:left w:val="nil"/>
              <w:bottom w:val="single" w:sz="4" w:space="0" w:color="auto"/>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nil"/>
              <w:right w:val="single" w:sz="4" w:space="0" w:color="auto"/>
            </w:tcBorders>
            <w:shd w:val="clear" w:color="auto" w:fill="auto"/>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184</w:t>
            </w:r>
          </w:p>
        </w:tc>
        <w:tc>
          <w:tcPr>
            <w:tcW w:w="2380" w:type="dxa"/>
            <w:tcBorders>
              <w:top w:val="nil"/>
              <w:left w:val="nil"/>
              <w:bottom w:val="nil"/>
              <w:right w:val="single" w:sz="4" w:space="0" w:color="auto"/>
            </w:tcBorders>
            <w:shd w:val="clear" w:color="000000" w:fill="D9D9D9"/>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16</w:t>
            </w:r>
          </w:p>
        </w:tc>
        <w:tc>
          <w:tcPr>
            <w:tcW w:w="1680" w:type="dxa"/>
            <w:tcBorders>
              <w:top w:val="nil"/>
              <w:left w:val="nil"/>
              <w:bottom w:val="nil"/>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200</w:t>
            </w:r>
          </w:p>
        </w:tc>
      </w:tr>
      <w:tr w:rsidR="00C61E21" w:rsidRPr="00B24A34" w:rsidTr="00D71731">
        <w:trPr>
          <w:trHeight w:hRule="exact" w:val="284"/>
          <w:jc w:val="center"/>
        </w:trPr>
        <w:tc>
          <w:tcPr>
            <w:tcW w:w="960" w:type="dxa"/>
            <w:tcBorders>
              <w:top w:val="single" w:sz="8" w:space="0" w:color="auto"/>
              <w:left w:val="single" w:sz="8" w:space="0" w:color="auto"/>
              <w:bottom w:val="single" w:sz="8" w:space="0" w:color="auto"/>
              <w:right w:val="nil"/>
            </w:tcBorders>
            <w:shd w:val="clear" w:color="000000" w:fill="A6A6A6"/>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Base</w:t>
            </w:r>
          </w:p>
        </w:tc>
        <w:tc>
          <w:tcPr>
            <w:tcW w:w="2000" w:type="dxa"/>
            <w:tcBorders>
              <w:top w:val="single" w:sz="8" w:space="0" w:color="auto"/>
              <w:left w:val="single" w:sz="4" w:space="0" w:color="auto"/>
              <w:bottom w:val="single" w:sz="8" w:space="0" w:color="auto"/>
              <w:right w:val="single" w:sz="4" w:space="0" w:color="auto"/>
            </w:tcBorders>
            <w:shd w:val="clear" w:color="000000" w:fill="A6A6A6"/>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183</w:t>
            </w:r>
          </w:p>
        </w:tc>
        <w:tc>
          <w:tcPr>
            <w:tcW w:w="2380" w:type="dxa"/>
            <w:tcBorders>
              <w:top w:val="single" w:sz="8" w:space="0" w:color="auto"/>
              <w:left w:val="nil"/>
              <w:bottom w:val="single" w:sz="8" w:space="0" w:color="auto"/>
              <w:right w:val="single" w:sz="4" w:space="0" w:color="auto"/>
            </w:tcBorders>
            <w:shd w:val="clear" w:color="000000" w:fill="A6A6A6"/>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17</w:t>
            </w:r>
          </w:p>
        </w:tc>
        <w:tc>
          <w:tcPr>
            <w:tcW w:w="1680" w:type="dxa"/>
            <w:tcBorders>
              <w:top w:val="single" w:sz="8" w:space="0" w:color="auto"/>
              <w:left w:val="nil"/>
              <w:bottom w:val="single" w:sz="8" w:space="0" w:color="auto"/>
              <w:right w:val="single" w:sz="8" w:space="0" w:color="auto"/>
            </w:tcBorders>
            <w:shd w:val="clear" w:color="000000" w:fill="A6A6A6"/>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r w:rsidRPr="00B24A34">
              <w:rPr>
                <w:rFonts w:ascii="Arial" w:eastAsia="Times New Roman" w:hAnsi="Arial" w:cs="Arial"/>
                <w:b/>
                <w:bCs/>
                <w:i/>
                <w:sz w:val="24"/>
                <w:szCs w:val="24"/>
                <w:lang w:eastAsia="en-CA"/>
              </w:rPr>
              <w:t>200</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b/>
                <w:bCs/>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182</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199.5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181</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199</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180</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18.5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198.5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179</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198</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178</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197.5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177</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197</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176</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20.5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196.5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175</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21</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196</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174</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21.5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195.5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173</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22</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172</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22.5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194.5</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171</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23</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194</w:t>
            </w:r>
          </w:p>
        </w:tc>
      </w:tr>
      <w:tr w:rsidR="00C61E21" w:rsidRPr="00B24A34" w:rsidTr="00D71731">
        <w:trPr>
          <w:trHeight w:hRule="exact" w:val="284"/>
          <w:jc w:val="center"/>
        </w:trPr>
        <w:tc>
          <w:tcPr>
            <w:tcW w:w="960" w:type="dxa"/>
            <w:tcBorders>
              <w:top w:val="nil"/>
              <w:left w:val="nil"/>
              <w:bottom w:val="nil"/>
              <w:right w:val="nil"/>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170</w:t>
            </w:r>
          </w:p>
        </w:tc>
        <w:tc>
          <w:tcPr>
            <w:tcW w:w="23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23.5</w:t>
            </w:r>
          </w:p>
        </w:tc>
        <w:tc>
          <w:tcPr>
            <w:tcW w:w="1680" w:type="dxa"/>
            <w:tcBorders>
              <w:top w:val="nil"/>
              <w:left w:val="nil"/>
              <w:bottom w:val="single" w:sz="4" w:space="0" w:color="auto"/>
              <w:right w:val="single" w:sz="4" w:space="0" w:color="auto"/>
            </w:tcBorders>
            <w:shd w:val="clear" w:color="000000" w:fill="D9D9D9"/>
            <w:noWrap/>
            <w:vAlign w:val="center"/>
            <w:hideMark/>
          </w:tcPr>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i/>
                <w:sz w:val="24"/>
                <w:szCs w:val="24"/>
                <w:lang w:eastAsia="en-CA"/>
              </w:rPr>
              <w:t>193.5</w:t>
            </w:r>
          </w:p>
        </w:tc>
      </w:tr>
    </w:tbl>
    <w:p w:rsidR="00C61E21" w:rsidRPr="00B24A34" w:rsidRDefault="00C61E21" w:rsidP="005A1E33">
      <w:pPr>
        <w:spacing w:after="240" w:line="240" w:lineRule="auto"/>
        <w:ind w:left="567" w:hanging="567"/>
        <w:rPr>
          <w:rFonts w:ascii="Arial" w:eastAsia="Times New Roman" w:hAnsi="Arial" w:cs="Arial"/>
          <w:i/>
          <w:sz w:val="24"/>
          <w:szCs w:val="24"/>
          <w:lang w:eastAsia="en-CA"/>
        </w:rPr>
      </w:pPr>
    </w:p>
    <w:p w:rsidR="00C61E21" w:rsidRPr="00B24A34" w:rsidRDefault="00DD64C8" w:rsidP="00DD64C8">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1.2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For the purpose of this </w:t>
      </w:r>
      <w:r w:rsidR="00213159" w:rsidRPr="00B24A34">
        <w:rPr>
          <w:rFonts w:ascii="Arial" w:hAnsi="Arial" w:cs="Arial"/>
          <w:i/>
          <w:sz w:val="24"/>
          <w:szCs w:val="24"/>
        </w:rPr>
        <w:t xml:space="preserve">collective agreement </w:t>
      </w:r>
      <w:r w:rsidR="00C61E21" w:rsidRPr="00B24A34">
        <w:rPr>
          <w:rFonts w:ascii="Arial" w:eastAsia="Times New Roman" w:hAnsi="Arial" w:cs="Arial"/>
          <w:i/>
          <w:sz w:val="24"/>
          <w:szCs w:val="24"/>
          <w:lang w:eastAsia="en-CA"/>
        </w:rPr>
        <w:t>and notwithstanding the provisions of the School Act, Teachers’ Convention is counted as a non-instructional day.</w:t>
      </w:r>
    </w:p>
    <w:p w:rsidR="00531047" w:rsidRPr="00B24A34" w:rsidRDefault="00DD64C8" w:rsidP="00DD64C8">
      <w:pPr>
        <w:spacing w:after="240" w:line="240" w:lineRule="auto"/>
        <w:ind w:left="720" w:hanging="720"/>
        <w:rPr>
          <w:rFonts w:ascii="Arial" w:eastAsia="Times New Roman" w:hAnsi="Arial" w:cs="Arial"/>
          <w:i/>
          <w:sz w:val="24"/>
          <w:szCs w:val="24"/>
          <w:lang w:eastAsia="en-CA"/>
        </w:rPr>
        <w:sectPr w:rsidR="00531047" w:rsidRPr="00B24A34">
          <w:pgSz w:w="12240" w:h="15840"/>
          <w:pgMar w:top="1440" w:right="1440" w:bottom="1440" w:left="1440" w:header="708" w:footer="708" w:gutter="0"/>
          <w:cols w:space="708"/>
          <w:docGrid w:linePitch="360"/>
        </w:sectPr>
      </w:pPr>
      <w:r w:rsidRPr="00B24A34">
        <w:rPr>
          <w:rFonts w:ascii="Arial" w:eastAsia="Times New Roman" w:hAnsi="Arial" w:cs="Arial"/>
          <w:i/>
          <w:sz w:val="24"/>
          <w:szCs w:val="24"/>
          <w:lang w:eastAsia="en-CA"/>
        </w:rPr>
        <w:t xml:space="preserve">1.3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The trial program will take place during the 2017-18 school year and expires on August 31, 2018, notwithstanding that the </w:t>
      </w:r>
      <w:r w:rsidR="00213159" w:rsidRPr="00B24A34">
        <w:rPr>
          <w:rFonts w:ascii="Arial" w:hAnsi="Arial" w:cs="Arial"/>
          <w:i/>
          <w:sz w:val="24"/>
          <w:szCs w:val="24"/>
        </w:rPr>
        <w:t xml:space="preserve">collective agreement </w:t>
      </w:r>
      <w:r w:rsidR="00531047" w:rsidRPr="00B24A34">
        <w:rPr>
          <w:rFonts w:ascii="Arial" w:eastAsia="Times New Roman" w:hAnsi="Arial" w:cs="Arial"/>
          <w:i/>
          <w:sz w:val="24"/>
          <w:szCs w:val="24"/>
          <w:lang w:eastAsia="en-CA"/>
        </w:rPr>
        <w:t>is bridged by operation of law</w:t>
      </w:r>
      <w:r w:rsidR="002C4F38" w:rsidRPr="00B24A34">
        <w:rPr>
          <w:rFonts w:ascii="Arial" w:eastAsia="Times New Roman" w:hAnsi="Arial" w:cs="Arial"/>
          <w:i/>
          <w:sz w:val="24"/>
          <w:szCs w:val="24"/>
          <w:lang w:eastAsia="en-CA"/>
        </w:rPr>
        <w:t>.</w:t>
      </w:r>
    </w:p>
    <w:p w:rsidR="00C61E21" w:rsidRPr="00B24A34" w:rsidRDefault="00C61E21" w:rsidP="005A1E33">
      <w:pPr>
        <w:spacing w:after="240" w:line="240" w:lineRule="auto"/>
        <w:rPr>
          <w:rFonts w:ascii="Arial" w:eastAsia="Times New Roman" w:hAnsi="Arial" w:cs="Arial"/>
          <w:b/>
          <w:i/>
          <w:sz w:val="24"/>
          <w:szCs w:val="24"/>
          <w:u w:val="single"/>
          <w:lang w:eastAsia="en-CA"/>
        </w:rPr>
      </w:pPr>
      <w:r w:rsidRPr="00B24A34">
        <w:rPr>
          <w:rFonts w:ascii="Arial" w:eastAsia="Times New Roman" w:hAnsi="Arial" w:cs="Arial"/>
          <w:b/>
          <w:i/>
          <w:sz w:val="24"/>
          <w:szCs w:val="24"/>
          <w:u w:val="single"/>
          <w:lang w:eastAsia="en-CA"/>
        </w:rPr>
        <w:lastRenderedPageBreak/>
        <w:t>New Letter of Understanding # 2 – Me Too Clause/Increase Modifier</w:t>
      </w:r>
    </w:p>
    <w:p w:rsidR="00C61E21" w:rsidRPr="00B24A34" w:rsidRDefault="00DD64C8" w:rsidP="00DD64C8">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For the purposes of this Letter of Understanding only, the following definitions apply:</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1.1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“comparator agreement” means the provincial </w:t>
      </w:r>
      <w:r w:rsidR="00213159" w:rsidRPr="00B24A34">
        <w:rPr>
          <w:rFonts w:ascii="Arial" w:hAnsi="Arial" w:cs="Arial"/>
          <w:i/>
          <w:sz w:val="24"/>
          <w:szCs w:val="24"/>
        </w:rPr>
        <w:t>collective agreement</w:t>
      </w:r>
      <w:r w:rsidR="00DA6E4B" w:rsidRPr="00B24A34">
        <w:rPr>
          <w:rFonts w:ascii="Arial" w:hAnsi="Arial" w:cs="Arial"/>
          <w:i/>
          <w:sz w:val="24"/>
          <w:szCs w:val="24"/>
        </w:rPr>
        <w:t>s</w:t>
      </w:r>
      <w:r w:rsidR="00213159" w:rsidRPr="00B24A34">
        <w:rPr>
          <w:rFonts w:ascii="Arial" w:hAnsi="Arial" w:cs="Arial"/>
          <w:i/>
          <w:sz w:val="24"/>
          <w:szCs w:val="24"/>
        </w:rPr>
        <w:t xml:space="preserve"> </w:t>
      </w:r>
      <w:r w:rsidR="00C61E21" w:rsidRPr="00B24A34">
        <w:rPr>
          <w:rFonts w:ascii="Arial" w:eastAsia="Times New Roman" w:hAnsi="Arial" w:cs="Arial"/>
          <w:i/>
          <w:sz w:val="24"/>
          <w:szCs w:val="24"/>
          <w:lang w:eastAsia="en-CA"/>
        </w:rPr>
        <w:t>listed below for the period commencing April 1, 2017:</w:t>
      </w:r>
    </w:p>
    <w:p w:rsidR="00C61E21" w:rsidRPr="00B24A34" w:rsidRDefault="00C61E21" w:rsidP="00DD64C8">
      <w:pPr>
        <w:numPr>
          <w:ilvl w:val="0"/>
          <w:numId w:val="13"/>
        </w:numPr>
        <w:spacing w:after="240" w:line="240" w:lineRule="auto"/>
        <w:ind w:left="1800"/>
        <w:rPr>
          <w:rFonts w:ascii="Arial" w:eastAsia="Times New Roman" w:hAnsi="Arial" w:cs="Arial"/>
          <w:i/>
          <w:sz w:val="24"/>
          <w:szCs w:val="24"/>
        </w:rPr>
      </w:pPr>
      <w:r w:rsidRPr="00B24A34">
        <w:rPr>
          <w:rFonts w:ascii="Arial" w:eastAsia="Times New Roman" w:hAnsi="Arial" w:cs="Arial"/>
          <w:i/>
          <w:sz w:val="24"/>
          <w:szCs w:val="24"/>
        </w:rPr>
        <w:t>Government of Alberta and the Alberta Union of Provincial Employees respecting the Locals 1, 2, 3, 4, 5, 6 and 12</w:t>
      </w:r>
    </w:p>
    <w:p w:rsidR="00C61E21" w:rsidRPr="00B24A34" w:rsidRDefault="00C61E21" w:rsidP="00DD64C8">
      <w:pPr>
        <w:numPr>
          <w:ilvl w:val="0"/>
          <w:numId w:val="13"/>
        </w:numPr>
        <w:spacing w:after="240" w:line="240" w:lineRule="auto"/>
        <w:ind w:left="1800"/>
        <w:rPr>
          <w:rFonts w:ascii="Arial" w:eastAsia="Times New Roman" w:hAnsi="Arial" w:cs="Arial"/>
          <w:i/>
          <w:sz w:val="24"/>
          <w:szCs w:val="24"/>
        </w:rPr>
      </w:pPr>
      <w:r w:rsidRPr="00B24A34">
        <w:rPr>
          <w:rFonts w:ascii="Arial" w:eastAsia="Times New Roman" w:hAnsi="Arial" w:cs="Arial"/>
          <w:i/>
          <w:sz w:val="24"/>
          <w:szCs w:val="24"/>
        </w:rPr>
        <w:t>Alberta Health Services and United Nurses of Alberta</w:t>
      </w:r>
    </w:p>
    <w:p w:rsidR="00C61E21" w:rsidRPr="00B24A34" w:rsidRDefault="00C61E21" w:rsidP="00DD64C8">
      <w:pPr>
        <w:numPr>
          <w:ilvl w:val="0"/>
          <w:numId w:val="13"/>
        </w:numPr>
        <w:spacing w:after="240" w:line="240" w:lineRule="auto"/>
        <w:ind w:left="1800"/>
        <w:rPr>
          <w:rFonts w:ascii="Arial" w:eastAsia="Times New Roman" w:hAnsi="Arial" w:cs="Arial"/>
          <w:i/>
          <w:sz w:val="24"/>
          <w:szCs w:val="24"/>
        </w:rPr>
      </w:pPr>
      <w:r w:rsidRPr="00B24A34">
        <w:rPr>
          <w:rFonts w:ascii="Arial" w:eastAsia="Times New Roman" w:hAnsi="Arial" w:cs="Arial"/>
          <w:i/>
          <w:sz w:val="24"/>
          <w:szCs w:val="24"/>
        </w:rPr>
        <w:t>Alberta Health Services and the Health Sciences Association of Alberta</w:t>
      </w:r>
    </w:p>
    <w:p w:rsidR="00C61E21" w:rsidRPr="00B24A34" w:rsidRDefault="00C61E21" w:rsidP="00DD64C8">
      <w:pPr>
        <w:numPr>
          <w:ilvl w:val="0"/>
          <w:numId w:val="13"/>
        </w:numPr>
        <w:spacing w:after="240" w:line="240" w:lineRule="auto"/>
        <w:ind w:left="1800"/>
        <w:rPr>
          <w:rFonts w:ascii="Arial" w:eastAsia="Times New Roman" w:hAnsi="Arial" w:cs="Arial"/>
          <w:i/>
          <w:sz w:val="24"/>
          <w:szCs w:val="24"/>
        </w:rPr>
      </w:pPr>
      <w:r w:rsidRPr="00B24A34">
        <w:rPr>
          <w:rFonts w:ascii="Arial" w:eastAsia="Times New Roman" w:hAnsi="Arial" w:cs="Arial"/>
          <w:i/>
          <w:sz w:val="24"/>
          <w:szCs w:val="24"/>
        </w:rPr>
        <w:t>Alberta Health Services and Alberta Union of Provincial Employees – Auxiliary Nursing</w:t>
      </w:r>
    </w:p>
    <w:p w:rsidR="00C61E21" w:rsidRPr="00B24A34" w:rsidRDefault="00C61E21" w:rsidP="00DD64C8">
      <w:pPr>
        <w:numPr>
          <w:ilvl w:val="0"/>
          <w:numId w:val="13"/>
        </w:numPr>
        <w:spacing w:after="240" w:line="240" w:lineRule="auto"/>
        <w:ind w:left="1800"/>
        <w:rPr>
          <w:rFonts w:ascii="Arial" w:eastAsia="Times New Roman" w:hAnsi="Arial" w:cs="Arial"/>
          <w:i/>
          <w:sz w:val="24"/>
          <w:szCs w:val="24"/>
        </w:rPr>
      </w:pPr>
      <w:r w:rsidRPr="00B24A34">
        <w:rPr>
          <w:rFonts w:ascii="Arial" w:eastAsia="Times New Roman" w:hAnsi="Arial" w:cs="Arial"/>
          <w:i/>
          <w:sz w:val="24"/>
          <w:szCs w:val="24"/>
        </w:rPr>
        <w:t>Alberta Health Services and Alberta Union of Provincial Employees – General Support Services</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1.2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“first year” means with respect to a comparator agreement the period from April 1, 2017 to March 31, 2018</w:t>
      </w:r>
      <w:r w:rsidR="002C4F38" w:rsidRPr="00B24A34">
        <w:rPr>
          <w:rFonts w:ascii="Arial" w:eastAsia="Times New Roman" w:hAnsi="Arial" w:cs="Arial"/>
          <w:i/>
          <w:sz w:val="24"/>
          <w:szCs w:val="24"/>
          <w:lang w:eastAsia="en-CA"/>
        </w:rPr>
        <w:t>.</w:t>
      </w:r>
      <w:r w:rsidR="00C61E21" w:rsidRPr="00B24A34">
        <w:rPr>
          <w:rFonts w:ascii="Arial" w:eastAsia="Times New Roman" w:hAnsi="Arial" w:cs="Arial"/>
          <w:i/>
          <w:sz w:val="24"/>
          <w:szCs w:val="24"/>
          <w:lang w:eastAsia="en-CA"/>
        </w:rPr>
        <w:t xml:space="preserve"> </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1.3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“second year” means with respect to a comparator agreement the period from April 1, 2018 to March 31, 2019</w:t>
      </w:r>
      <w:r w:rsidR="002C4F38" w:rsidRPr="00B24A34">
        <w:rPr>
          <w:rFonts w:ascii="Arial" w:eastAsia="Times New Roman" w:hAnsi="Arial" w:cs="Arial"/>
          <w:i/>
          <w:sz w:val="24"/>
          <w:szCs w:val="24"/>
          <w:lang w:eastAsia="en-CA"/>
        </w:rPr>
        <w:t>.</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1.4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“general salary increase” means a salary increase percentage applied to all steps of all grids of a comparator agreement.</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1.5</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For greater certainty, “general salary increase” does not include market supplements or adjustments, grid adjustments, signing bonuses, reclassifications, changes to benefit premium cost sharing, new benefits or any other form of compensation whatsoever other than a common percentage increase applied to all steps of all grids applicable to each bargaining unit.</w:t>
      </w:r>
      <w:r w:rsidR="00367783" w:rsidRPr="00B24A34">
        <w:rPr>
          <w:rFonts w:ascii="Arial" w:eastAsia="Times New Roman" w:hAnsi="Arial" w:cs="Arial"/>
          <w:i/>
          <w:sz w:val="24"/>
          <w:szCs w:val="24"/>
          <w:lang w:eastAsia="en-CA"/>
        </w:rPr>
        <w:t xml:space="preserve"> </w:t>
      </w:r>
      <w:r w:rsidR="00C61E21" w:rsidRPr="00B24A34">
        <w:rPr>
          <w:rFonts w:ascii="Arial" w:eastAsia="Times New Roman" w:hAnsi="Arial" w:cs="Arial"/>
          <w:i/>
          <w:sz w:val="24"/>
          <w:szCs w:val="24"/>
          <w:lang w:eastAsia="en-CA"/>
        </w:rPr>
        <w:t>It includes only such general salary increases negotiated, prior to a strike or lockout, and does not include any increases resulting from a voluntary interest arbitration award, a disputes inquiry</w:t>
      </w:r>
      <w:r w:rsidR="006600BA" w:rsidRPr="00B24A34">
        <w:rPr>
          <w:rFonts w:ascii="Arial" w:eastAsia="Times New Roman" w:hAnsi="Arial" w:cs="Arial"/>
          <w:i/>
          <w:sz w:val="24"/>
          <w:szCs w:val="24"/>
          <w:lang w:eastAsia="en-CA"/>
        </w:rPr>
        <w:t xml:space="preserve"> board</w:t>
      </w:r>
      <w:r w:rsidR="00C61E21" w:rsidRPr="00B24A34">
        <w:rPr>
          <w:rFonts w:ascii="Arial" w:eastAsia="Times New Roman" w:hAnsi="Arial" w:cs="Arial"/>
          <w:i/>
          <w:sz w:val="24"/>
          <w:szCs w:val="24"/>
          <w:lang w:eastAsia="en-CA"/>
        </w:rPr>
        <w:t xml:space="preserve"> recommendation, or a settlement during or following a strike or lockout.</w:t>
      </w:r>
    </w:p>
    <w:p w:rsidR="00C61E21" w:rsidRPr="00B24A34" w:rsidRDefault="00DD64C8" w:rsidP="00DD64C8">
      <w:pPr>
        <w:spacing w:after="240" w:line="240" w:lineRule="auto"/>
        <w:ind w:left="144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1.6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“Lump sum payment” means a one-time payment, consistent with other one-time payments sometimes referred to as signing bonuses.</w:t>
      </w:r>
      <w:r w:rsidR="00367783" w:rsidRPr="00B24A34">
        <w:rPr>
          <w:rFonts w:ascii="Arial" w:eastAsia="Times New Roman" w:hAnsi="Arial" w:cs="Arial"/>
          <w:i/>
          <w:sz w:val="24"/>
          <w:szCs w:val="24"/>
          <w:lang w:eastAsia="en-CA"/>
        </w:rPr>
        <w:t xml:space="preserve"> </w:t>
      </w:r>
      <w:r w:rsidR="00C61E21" w:rsidRPr="00B24A34">
        <w:rPr>
          <w:rFonts w:ascii="Arial" w:eastAsia="Times New Roman" w:hAnsi="Arial" w:cs="Arial"/>
          <w:i/>
          <w:sz w:val="24"/>
          <w:szCs w:val="24"/>
          <w:lang w:eastAsia="en-CA"/>
        </w:rPr>
        <w:t xml:space="preserve">“Lump sum payment” explicitly does not include the continuation or renewal of lump sum payments currently provided in existing comparator </w:t>
      </w:r>
      <w:r w:rsidR="00213159" w:rsidRPr="00B24A34">
        <w:rPr>
          <w:rFonts w:ascii="Arial" w:hAnsi="Arial" w:cs="Arial"/>
          <w:i/>
          <w:sz w:val="24"/>
          <w:szCs w:val="24"/>
        </w:rPr>
        <w:t>agreement</w:t>
      </w:r>
      <w:r w:rsidR="00C61E21" w:rsidRPr="00B24A34">
        <w:rPr>
          <w:rFonts w:ascii="Arial" w:eastAsia="Times New Roman" w:hAnsi="Arial" w:cs="Arial"/>
          <w:i/>
          <w:sz w:val="24"/>
          <w:szCs w:val="24"/>
          <w:lang w:eastAsia="en-CA"/>
        </w:rPr>
        <w:t xml:space="preserve">s between </w:t>
      </w:r>
      <w:r w:rsidR="00927A66" w:rsidRPr="00B24A34">
        <w:rPr>
          <w:rFonts w:ascii="Arial" w:eastAsia="Times New Roman" w:hAnsi="Arial" w:cs="Arial"/>
          <w:i/>
          <w:sz w:val="24"/>
          <w:szCs w:val="24"/>
          <w:lang w:eastAsia="en-CA"/>
        </w:rPr>
        <w:t>School Jurisdiction</w:t>
      </w:r>
      <w:r w:rsidR="00C61E21" w:rsidRPr="00B24A34">
        <w:rPr>
          <w:rFonts w:ascii="Arial" w:eastAsia="Times New Roman" w:hAnsi="Arial" w:cs="Arial"/>
          <w:i/>
          <w:sz w:val="24"/>
          <w:szCs w:val="24"/>
          <w:lang w:eastAsia="en-CA"/>
        </w:rPr>
        <w:t>s and unions listed in Clause 1.1 of this Letter of Understanding.</w:t>
      </w:r>
    </w:p>
    <w:p w:rsidR="00C61E21" w:rsidRPr="00B24A34" w:rsidRDefault="00DD64C8" w:rsidP="00DD64C8">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lastRenderedPageBreak/>
        <w:t xml:space="preserve">2.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If a general salary increase(s) for a comparator agreement in either the first year (September 1, 2016 to August 31, 2017) or second year (September 1, 2017 to August 31, 2018) exceeds 0%, the general salary increase(s) negotiated under that comparator agreement will be applied to the salary grid, administrative allowances and daily substit</w:t>
      </w:r>
      <w:r w:rsidR="00C84A8C" w:rsidRPr="00B24A34">
        <w:rPr>
          <w:rFonts w:ascii="Arial" w:eastAsia="Times New Roman" w:hAnsi="Arial" w:cs="Arial"/>
          <w:i/>
          <w:sz w:val="24"/>
          <w:szCs w:val="24"/>
          <w:lang w:eastAsia="en-CA"/>
        </w:rPr>
        <w:t>ute teacher rate of pay of the c</w:t>
      </w:r>
      <w:r w:rsidR="00C61E21" w:rsidRPr="00B24A34">
        <w:rPr>
          <w:rFonts w:ascii="Arial" w:eastAsia="Times New Roman" w:hAnsi="Arial" w:cs="Arial"/>
          <w:i/>
          <w:sz w:val="24"/>
          <w:szCs w:val="24"/>
          <w:lang w:eastAsia="en-CA"/>
        </w:rPr>
        <w:t xml:space="preserve">ollective </w:t>
      </w:r>
      <w:r w:rsidR="00C84A8C" w:rsidRPr="00B24A34">
        <w:rPr>
          <w:rFonts w:ascii="Arial" w:eastAsia="Times New Roman" w:hAnsi="Arial" w:cs="Arial"/>
          <w:i/>
          <w:sz w:val="24"/>
          <w:szCs w:val="24"/>
          <w:lang w:eastAsia="en-CA"/>
        </w:rPr>
        <w:t>a</w:t>
      </w:r>
      <w:r w:rsidR="00C61E21" w:rsidRPr="00B24A34">
        <w:rPr>
          <w:rFonts w:ascii="Arial" w:eastAsia="Times New Roman" w:hAnsi="Arial" w:cs="Arial"/>
          <w:i/>
          <w:sz w:val="24"/>
          <w:szCs w:val="24"/>
          <w:lang w:eastAsia="en-CA"/>
        </w:rPr>
        <w:t xml:space="preserve">greements with </w:t>
      </w:r>
      <w:r w:rsidR="00240053" w:rsidRPr="00B24A34">
        <w:rPr>
          <w:rFonts w:ascii="Arial" w:eastAsia="Times New Roman" w:hAnsi="Arial" w:cs="Arial"/>
          <w:i/>
          <w:sz w:val="24"/>
          <w:szCs w:val="24"/>
          <w:lang w:eastAsia="en-CA"/>
        </w:rPr>
        <w:t>the Association</w:t>
      </w:r>
      <w:r w:rsidR="00C61E21" w:rsidRPr="00B24A34">
        <w:rPr>
          <w:rFonts w:ascii="Arial" w:eastAsia="Times New Roman" w:hAnsi="Arial" w:cs="Arial"/>
          <w:i/>
          <w:sz w:val="24"/>
          <w:szCs w:val="24"/>
          <w:lang w:eastAsia="en-CA"/>
        </w:rPr>
        <w:t xml:space="preserve"> in the first year or the second year respectively, and effective the same date(s) as provided in the affected comparator agreement. If more than one general salary increase is negotiated for comparator agreements, the increases shall not be compounded across multiple comparator agreements, however, the total highest such general salary increase(s) in each year will be applied to the salary grid, administrative allowances and daily substitute teacher rate of pay.</w:t>
      </w:r>
    </w:p>
    <w:p w:rsidR="00C61E21" w:rsidRPr="00B24A34" w:rsidRDefault="00DD64C8" w:rsidP="00DD64C8">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3.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If a new lump sum payment(s) for a comparator agreement in either the first year (September 1, 2016 to August 31, 2017) or second year (September 1, 2017 to August 31, 2018) is negotiated, the newly negotiated lump sum payment(s) negotiated under that comparator agreement will be applied to </w:t>
      </w:r>
      <w:r w:rsidR="00C84A8C" w:rsidRPr="00B24A34">
        <w:rPr>
          <w:rFonts w:ascii="Arial" w:eastAsia="Times New Roman" w:hAnsi="Arial" w:cs="Arial"/>
          <w:i/>
          <w:sz w:val="24"/>
          <w:szCs w:val="24"/>
          <w:lang w:eastAsia="en-CA"/>
        </w:rPr>
        <w:t>the collective a</w:t>
      </w:r>
      <w:r w:rsidR="00C61E21" w:rsidRPr="00B24A34">
        <w:rPr>
          <w:rFonts w:ascii="Arial" w:eastAsia="Times New Roman" w:hAnsi="Arial" w:cs="Arial"/>
          <w:i/>
          <w:sz w:val="24"/>
          <w:szCs w:val="24"/>
          <w:lang w:eastAsia="en-CA"/>
        </w:rPr>
        <w:t xml:space="preserve">greements with </w:t>
      </w:r>
      <w:r w:rsidR="00240053" w:rsidRPr="00B24A34">
        <w:rPr>
          <w:rFonts w:ascii="Arial" w:eastAsia="Times New Roman" w:hAnsi="Arial" w:cs="Arial"/>
          <w:i/>
          <w:sz w:val="24"/>
          <w:szCs w:val="24"/>
          <w:lang w:eastAsia="en-CA"/>
        </w:rPr>
        <w:t>the Association</w:t>
      </w:r>
      <w:r w:rsidR="00C61E21" w:rsidRPr="00B24A34">
        <w:rPr>
          <w:rFonts w:ascii="Arial" w:eastAsia="Times New Roman" w:hAnsi="Arial" w:cs="Arial"/>
          <w:i/>
          <w:sz w:val="24"/>
          <w:szCs w:val="24"/>
          <w:lang w:eastAsia="en-CA"/>
        </w:rPr>
        <w:t xml:space="preserve"> in the first year or the second year respectively, and effective the same date(s) as provided in the affected comparator agreement. If more than one newly negotiated lump sum payment is negotiated for comparator agreements, the lump sum payments shall not be compounded across multiple comparator agreements, however, the total highest of such lump sum payment(s) in each year will be applied to the salary grid, administrative allowances and daily substitute teacher rate of pay.</w:t>
      </w:r>
    </w:p>
    <w:p w:rsidR="00D71731" w:rsidRPr="00B24A34" w:rsidRDefault="00DD64C8" w:rsidP="00DD64C8">
      <w:pPr>
        <w:spacing w:after="240" w:line="240" w:lineRule="auto"/>
        <w:ind w:left="720" w:hanging="720"/>
        <w:rPr>
          <w:rFonts w:ascii="Arial" w:eastAsia="Times New Roman" w:hAnsi="Arial" w:cs="Arial"/>
          <w:i/>
          <w:sz w:val="24"/>
          <w:szCs w:val="24"/>
          <w:lang w:eastAsia="en-CA"/>
        </w:rPr>
        <w:sectPr w:rsidR="00D71731" w:rsidRPr="00B24A34">
          <w:pgSz w:w="12240" w:h="15840"/>
          <w:pgMar w:top="1440" w:right="1440" w:bottom="1440" w:left="1440" w:header="708" w:footer="708" w:gutter="0"/>
          <w:cols w:space="708"/>
          <w:docGrid w:linePitch="360"/>
        </w:sectPr>
      </w:pPr>
      <w:r w:rsidRPr="00B24A34">
        <w:rPr>
          <w:rFonts w:ascii="Arial" w:eastAsia="Times New Roman" w:hAnsi="Arial" w:cs="Arial"/>
          <w:i/>
          <w:sz w:val="24"/>
          <w:szCs w:val="24"/>
          <w:lang w:eastAsia="en-CA"/>
        </w:rPr>
        <w:t xml:space="preserve">4.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This Letter of Understanding expires on August 31, 2018 and will not be extended beyond that</w:t>
      </w:r>
      <w:r w:rsidR="00C84A8C" w:rsidRPr="00B24A34">
        <w:rPr>
          <w:rFonts w:ascii="Arial" w:eastAsia="Times New Roman" w:hAnsi="Arial" w:cs="Arial"/>
          <w:i/>
          <w:sz w:val="24"/>
          <w:szCs w:val="24"/>
          <w:lang w:eastAsia="en-CA"/>
        </w:rPr>
        <w:t xml:space="preserve"> date notwithstanding that the c</w:t>
      </w:r>
      <w:r w:rsidR="00C61E21" w:rsidRPr="00B24A34">
        <w:rPr>
          <w:rFonts w:ascii="Arial" w:eastAsia="Times New Roman" w:hAnsi="Arial" w:cs="Arial"/>
          <w:i/>
          <w:sz w:val="24"/>
          <w:szCs w:val="24"/>
          <w:lang w:eastAsia="en-CA"/>
        </w:rPr>
        <w:t xml:space="preserve">ollective </w:t>
      </w:r>
      <w:r w:rsidR="00C84A8C" w:rsidRPr="00B24A34">
        <w:rPr>
          <w:rFonts w:ascii="Arial" w:eastAsia="Times New Roman" w:hAnsi="Arial" w:cs="Arial"/>
          <w:i/>
          <w:sz w:val="24"/>
          <w:szCs w:val="24"/>
          <w:lang w:eastAsia="en-CA"/>
        </w:rPr>
        <w:t>a</w:t>
      </w:r>
      <w:r w:rsidR="00C61E21" w:rsidRPr="00B24A34">
        <w:rPr>
          <w:rFonts w:ascii="Arial" w:eastAsia="Times New Roman" w:hAnsi="Arial" w:cs="Arial"/>
          <w:i/>
          <w:sz w:val="24"/>
          <w:szCs w:val="24"/>
          <w:lang w:eastAsia="en-CA"/>
        </w:rPr>
        <w:t>greement is bridged by operation of law.</w:t>
      </w:r>
      <w:r w:rsidR="00367783" w:rsidRPr="00B24A34">
        <w:rPr>
          <w:rFonts w:ascii="Arial" w:eastAsia="Times New Roman" w:hAnsi="Arial" w:cs="Arial"/>
          <w:i/>
          <w:sz w:val="24"/>
          <w:szCs w:val="24"/>
          <w:lang w:eastAsia="en-CA"/>
        </w:rPr>
        <w:t xml:space="preserve"> </w:t>
      </w:r>
      <w:r w:rsidR="00C61E21" w:rsidRPr="00B24A34">
        <w:rPr>
          <w:rFonts w:ascii="Arial" w:eastAsia="Times New Roman" w:hAnsi="Arial" w:cs="Arial"/>
          <w:i/>
          <w:sz w:val="24"/>
          <w:szCs w:val="24"/>
          <w:lang w:eastAsia="en-CA"/>
        </w:rPr>
        <w:t>This Letter of Understanding will not apply to a general salary increase or lump sum payment for a comparator agreement negotiated to be effective after August 31, 2018</w:t>
      </w:r>
      <w:r w:rsidR="000153A5" w:rsidRPr="00B24A34">
        <w:rPr>
          <w:rFonts w:ascii="Arial" w:eastAsia="Times New Roman" w:hAnsi="Arial" w:cs="Arial"/>
          <w:i/>
          <w:sz w:val="24"/>
          <w:szCs w:val="24"/>
          <w:lang w:eastAsia="en-CA"/>
        </w:rPr>
        <w:t>.</w:t>
      </w:r>
    </w:p>
    <w:p w:rsidR="00C61E21" w:rsidRPr="00B24A34" w:rsidRDefault="00C61E21" w:rsidP="005A1E33">
      <w:pPr>
        <w:spacing w:after="240" w:line="240" w:lineRule="auto"/>
        <w:rPr>
          <w:rFonts w:ascii="Arial" w:eastAsia="Times New Roman" w:hAnsi="Arial" w:cs="Arial"/>
          <w:i/>
          <w:sz w:val="24"/>
          <w:szCs w:val="24"/>
          <w:lang w:eastAsia="en-CA"/>
        </w:rPr>
      </w:pPr>
      <w:r w:rsidRPr="00B24A34">
        <w:rPr>
          <w:rFonts w:ascii="Arial" w:eastAsia="Times New Roman" w:hAnsi="Arial" w:cs="Arial"/>
          <w:b/>
          <w:i/>
          <w:sz w:val="24"/>
          <w:szCs w:val="24"/>
          <w:u w:val="single"/>
        </w:rPr>
        <w:lastRenderedPageBreak/>
        <w:t xml:space="preserve">New Letter of Understanding #3 – Classroom Improvement Fund </w:t>
      </w:r>
      <w:r w:rsidR="00116C71" w:rsidRPr="00B24A34">
        <w:rPr>
          <w:rFonts w:ascii="Arial" w:eastAsia="Times New Roman" w:hAnsi="Arial" w:cs="Arial"/>
          <w:b/>
          <w:i/>
          <w:sz w:val="24"/>
          <w:szCs w:val="24"/>
          <w:u w:val="single"/>
        </w:rPr>
        <w:t xml:space="preserve">(CIF) </w:t>
      </w:r>
      <w:r w:rsidRPr="00B24A34">
        <w:rPr>
          <w:rFonts w:ascii="Arial" w:eastAsia="Times New Roman" w:hAnsi="Arial" w:cs="Arial"/>
          <w:b/>
          <w:i/>
          <w:sz w:val="24"/>
          <w:szCs w:val="24"/>
          <w:u w:val="single"/>
        </w:rPr>
        <w:t>Grant Program</w:t>
      </w:r>
    </w:p>
    <w:p w:rsidR="00C61E21" w:rsidRPr="00B24A34" w:rsidRDefault="00BC0D24" w:rsidP="00BC0D24">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1.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Each </w:t>
      </w:r>
      <w:r w:rsidR="00927A66" w:rsidRPr="00B24A34">
        <w:rPr>
          <w:rFonts w:ascii="Arial" w:hAnsi="Arial" w:cs="Arial"/>
          <w:i/>
          <w:sz w:val="24"/>
          <w:szCs w:val="24"/>
        </w:rPr>
        <w:t>School Jurisdiction</w:t>
      </w:r>
      <w:r w:rsidR="00EE027F" w:rsidRPr="00B24A34">
        <w:rPr>
          <w:rFonts w:ascii="Arial" w:hAnsi="Arial" w:cs="Arial"/>
          <w:i/>
          <w:sz w:val="24"/>
          <w:szCs w:val="24"/>
        </w:rPr>
        <w:t xml:space="preserve"> </w:t>
      </w:r>
      <w:r w:rsidR="00C61E21" w:rsidRPr="00B24A34">
        <w:rPr>
          <w:rFonts w:ascii="Arial" w:eastAsia="Times New Roman" w:hAnsi="Arial" w:cs="Arial"/>
          <w:i/>
          <w:sz w:val="24"/>
          <w:szCs w:val="24"/>
          <w:lang w:eastAsia="en-CA"/>
        </w:rPr>
        <w:t xml:space="preserve">will establish a committee to support the CIF grant program. CIF committees will be composed of equal number of </w:t>
      </w:r>
      <w:r w:rsidR="00927A66" w:rsidRPr="00B24A34">
        <w:rPr>
          <w:rFonts w:ascii="Arial" w:hAnsi="Arial" w:cs="Arial"/>
          <w:i/>
          <w:sz w:val="24"/>
          <w:szCs w:val="24"/>
        </w:rPr>
        <w:t>School Jurisdiction</w:t>
      </w:r>
      <w:r w:rsidR="00EE027F" w:rsidRPr="00B24A34">
        <w:rPr>
          <w:rFonts w:ascii="Arial" w:hAnsi="Arial" w:cs="Arial"/>
          <w:i/>
          <w:sz w:val="24"/>
          <w:szCs w:val="24"/>
        </w:rPr>
        <w:t xml:space="preserve"> </w:t>
      </w:r>
      <w:r w:rsidR="00C61E21" w:rsidRPr="00B24A34">
        <w:rPr>
          <w:rFonts w:ascii="Arial" w:eastAsia="Times New Roman" w:hAnsi="Arial" w:cs="Arial"/>
          <w:i/>
          <w:sz w:val="24"/>
          <w:szCs w:val="24"/>
          <w:lang w:eastAsia="en-CA"/>
        </w:rPr>
        <w:t xml:space="preserve">representatives, appointed by the </w:t>
      </w:r>
      <w:r w:rsidR="00927A66" w:rsidRPr="00B24A34">
        <w:rPr>
          <w:rFonts w:ascii="Arial" w:eastAsia="Times New Roman" w:hAnsi="Arial" w:cs="Arial"/>
          <w:i/>
          <w:sz w:val="24"/>
          <w:szCs w:val="24"/>
          <w:lang w:eastAsia="en-CA"/>
        </w:rPr>
        <w:t>School Jurisdiction</w:t>
      </w:r>
      <w:r w:rsidR="00EE027F" w:rsidRPr="00B24A34">
        <w:rPr>
          <w:rFonts w:ascii="Arial" w:eastAsia="Times New Roman" w:hAnsi="Arial" w:cs="Arial"/>
          <w:i/>
          <w:sz w:val="24"/>
          <w:szCs w:val="24"/>
          <w:lang w:eastAsia="en-CA"/>
        </w:rPr>
        <w:t xml:space="preserve"> </w:t>
      </w:r>
      <w:r w:rsidR="00C61E21" w:rsidRPr="00B24A34">
        <w:rPr>
          <w:rFonts w:ascii="Arial" w:eastAsia="Times New Roman" w:hAnsi="Arial" w:cs="Arial"/>
          <w:i/>
          <w:sz w:val="24"/>
          <w:szCs w:val="24"/>
          <w:lang w:eastAsia="en-CA"/>
        </w:rPr>
        <w:t xml:space="preserve">or designate, and teacher representatives, appointed by </w:t>
      </w:r>
      <w:r w:rsidR="00240053" w:rsidRPr="00B24A34">
        <w:rPr>
          <w:rFonts w:ascii="Arial" w:eastAsia="Times New Roman" w:hAnsi="Arial" w:cs="Arial"/>
          <w:i/>
          <w:sz w:val="24"/>
          <w:szCs w:val="24"/>
          <w:lang w:eastAsia="en-CA"/>
        </w:rPr>
        <w:t>the Association</w:t>
      </w:r>
      <w:r w:rsidR="00C61E21" w:rsidRPr="00B24A34">
        <w:rPr>
          <w:rFonts w:ascii="Arial" w:eastAsia="Times New Roman" w:hAnsi="Arial" w:cs="Arial"/>
          <w:i/>
          <w:sz w:val="24"/>
          <w:szCs w:val="24"/>
          <w:lang w:eastAsia="en-CA"/>
        </w:rPr>
        <w:t xml:space="preserve">. Teacher representatives must be employed by the </w:t>
      </w:r>
      <w:r w:rsidR="00927A66" w:rsidRPr="00B24A34">
        <w:rPr>
          <w:rFonts w:ascii="Arial" w:hAnsi="Arial" w:cs="Arial"/>
          <w:i/>
          <w:sz w:val="24"/>
          <w:szCs w:val="24"/>
        </w:rPr>
        <w:t>School Jurisdiction</w:t>
      </w:r>
      <w:r w:rsidR="00C61E21" w:rsidRPr="00B24A34">
        <w:rPr>
          <w:rFonts w:ascii="Arial" w:eastAsia="Times New Roman" w:hAnsi="Arial" w:cs="Arial"/>
          <w:i/>
          <w:sz w:val="24"/>
          <w:szCs w:val="24"/>
          <w:lang w:eastAsia="en-CA"/>
        </w:rPr>
        <w:t>. CIF committees will have a minimum of six (6) and maximum of ten (10) equal representatives total. CIF committee may meet as viewed necessary, but shall meet at least once in the 2017-18 school year.</w:t>
      </w:r>
    </w:p>
    <w:p w:rsidR="00C61E21" w:rsidRPr="00B24A34" w:rsidRDefault="00BC0D24" w:rsidP="00BC0D24">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2.</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CIF committees will be responsible for reviewing and prioritizing proposals and agreeing to the distribution of the CIF grant funds available for that </w:t>
      </w:r>
      <w:r w:rsidR="00927A66" w:rsidRPr="00B24A34">
        <w:rPr>
          <w:rFonts w:ascii="Arial" w:hAnsi="Arial" w:cs="Arial"/>
          <w:i/>
          <w:sz w:val="24"/>
          <w:szCs w:val="24"/>
        </w:rPr>
        <w:t>School Jurisdiction</w:t>
      </w:r>
      <w:r w:rsidR="00C61E21" w:rsidRPr="00B24A34">
        <w:rPr>
          <w:rFonts w:ascii="Arial" w:eastAsia="Times New Roman" w:hAnsi="Arial" w:cs="Arial"/>
          <w:i/>
          <w:sz w:val="24"/>
          <w:szCs w:val="24"/>
          <w:lang w:eastAsia="en-CA"/>
        </w:rPr>
        <w:t xml:space="preserve">. The committee will be responsible to prioritize proposals based on classroom needs and approve CIF allocation of resources up to the funds available for that </w:t>
      </w:r>
      <w:r w:rsidR="00927A66" w:rsidRPr="00B24A34">
        <w:rPr>
          <w:rFonts w:ascii="Arial" w:hAnsi="Arial" w:cs="Arial"/>
          <w:i/>
          <w:sz w:val="24"/>
          <w:szCs w:val="24"/>
        </w:rPr>
        <w:t>School Jurisdiction</w:t>
      </w:r>
      <w:r w:rsidR="00C61E21" w:rsidRPr="00B24A34">
        <w:rPr>
          <w:rFonts w:ascii="Arial" w:eastAsia="Times New Roman" w:hAnsi="Arial" w:cs="Arial"/>
          <w:i/>
          <w:sz w:val="24"/>
          <w:szCs w:val="24"/>
          <w:lang w:eastAsia="en-CA"/>
        </w:rPr>
        <w:t>.</w:t>
      </w:r>
    </w:p>
    <w:p w:rsidR="00C61E21" w:rsidRPr="00B24A34" w:rsidRDefault="00BC0D24" w:rsidP="00BC0D24">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3.</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A majority of the CIF committee members must agree in order to advance a proposal for a CIF grant.</w:t>
      </w:r>
    </w:p>
    <w:p w:rsidR="00C61E21" w:rsidRDefault="00BC0D24" w:rsidP="00BC0D24">
      <w:pPr>
        <w:spacing w:after="240" w:line="240" w:lineRule="auto"/>
        <w:ind w:left="720" w:hanging="720"/>
        <w:rPr>
          <w:rFonts w:ascii="Arial" w:eastAsia="Times New Roman" w:hAnsi="Arial" w:cs="Arial"/>
          <w:i/>
          <w:sz w:val="24"/>
          <w:szCs w:val="24"/>
          <w:lang w:eastAsia="en-CA"/>
        </w:rPr>
      </w:pPr>
      <w:r w:rsidRPr="00B24A34">
        <w:rPr>
          <w:rFonts w:ascii="Arial" w:eastAsia="Times New Roman" w:hAnsi="Arial" w:cs="Arial"/>
          <w:i/>
          <w:sz w:val="24"/>
          <w:szCs w:val="24"/>
          <w:lang w:eastAsia="en-CA"/>
        </w:rPr>
        <w:t xml:space="preserve">4. </w:t>
      </w:r>
      <w:r w:rsidRPr="00B24A34">
        <w:rPr>
          <w:rFonts w:ascii="Arial" w:eastAsia="Times New Roman" w:hAnsi="Arial" w:cs="Arial"/>
          <w:i/>
          <w:sz w:val="24"/>
          <w:szCs w:val="24"/>
          <w:lang w:eastAsia="en-CA"/>
        </w:rPr>
        <w:tab/>
      </w:r>
      <w:r w:rsidR="00C61E21" w:rsidRPr="00B24A34">
        <w:rPr>
          <w:rFonts w:ascii="Arial" w:eastAsia="Times New Roman" w:hAnsi="Arial" w:cs="Arial"/>
          <w:i/>
          <w:sz w:val="24"/>
          <w:szCs w:val="24"/>
          <w:lang w:eastAsia="en-CA"/>
        </w:rPr>
        <w:t xml:space="preserve">The </w:t>
      </w:r>
      <w:r w:rsidR="00927A66" w:rsidRPr="00B24A34">
        <w:rPr>
          <w:rFonts w:ascii="Arial" w:hAnsi="Arial" w:cs="Arial"/>
          <w:i/>
          <w:sz w:val="24"/>
          <w:szCs w:val="24"/>
        </w:rPr>
        <w:t xml:space="preserve">School Jurisdiction </w:t>
      </w:r>
      <w:r w:rsidR="00C61E21" w:rsidRPr="00B24A34">
        <w:rPr>
          <w:rFonts w:ascii="Arial" w:eastAsia="Times New Roman" w:hAnsi="Arial" w:cs="Arial"/>
          <w:i/>
          <w:sz w:val="24"/>
          <w:szCs w:val="24"/>
          <w:lang w:eastAsia="en-CA"/>
        </w:rPr>
        <w:t>must forward agreed-upon CIF proposals to Alberta Education.</w:t>
      </w:r>
      <w:r w:rsidR="00367783" w:rsidRPr="00B24A34">
        <w:rPr>
          <w:rFonts w:ascii="Arial" w:eastAsia="Times New Roman" w:hAnsi="Arial" w:cs="Arial"/>
          <w:i/>
          <w:sz w:val="24"/>
          <w:szCs w:val="24"/>
          <w:lang w:eastAsia="en-CA"/>
        </w:rPr>
        <w:t xml:space="preserve"> </w:t>
      </w:r>
      <w:r w:rsidR="00C61E21" w:rsidRPr="00B24A34">
        <w:rPr>
          <w:rFonts w:ascii="Arial" w:eastAsia="Times New Roman" w:hAnsi="Arial" w:cs="Arial"/>
          <w:i/>
          <w:sz w:val="24"/>
          <w:szCs w:val="24"/>
          <w:lang w:eastAsia="en-CA"/>
        </w:rPr>
        <w:t>The decisions of the CIF committee is not sub</w:t>
      </w:r>
      <w:r w:rsidR="00C84A8C" w:rsidRPr="00B24A34">
        <w:rPr>
          <w:rFonts w:ascii="Arial" w:eastAsia="Times New Roman" w:hAnsi="Arial" w:cs="Arial"/>
          <w:i/>
          <w:sz w:val="24"/>
          <w:szCs w:val="24"/>
          <w:lang w:eastAsia="en-CA"/>
        </w:rPr>
        <w:t>ject of a grievance under this c</w:t>
      </w:r>
      <w:r w:rsidR="00C61E21" w:rsidRPr="00B24A34">
        <w:rPr>
          <w:rFonts w:ascii="Arial" w:eastAsia="Times New Roman" w:hAnsi="Arial" w:cs="Arial"/>
          <w:i/>
          <w:sz w:val="24"/>
          <w:szCs w:val="24"/>
          <w:lang w:eastAsia="en-CA"/>
        </w:rPr>
        <w:t xml:space="preserve">ollective </w:t>
      </w:r>
      <w:r w:rsidR="00C84A8C" w:rsidRPr="00B24A34">
        <w:rPr>
          <w:rFonts w:ascii="Arial" w:eastAsia="Times New Roman" w:hAnsi="Arial" w:cs="Arial"/>
          <w:i/>
          <w:sz w:val="24"/>
          <w:szCs w:val="24"/>
          <w:lang w:eastAsia="en-CA"/>
        </w:rPr>
        <w:t>a</w:t>
      </w:r>
      <w:r w:rsidR="00C61E21" w:rsidRPr="00B24A34">
        <w:rPr>
          <w:rFonts w:ascii="Arial" w:eastAsia="Times New Roman" w:hAnsi="Arial" w:cs="Arial"/>
          <w:i/>
          <w:sz w:val="24"/>
          <w:szCs w:val="24"/>
          <w:lang w:eastAsia="en-CA"/>
        </w:rPr>
        <w:t>greement</w:t>
      </w:r>
      <w:r w:rsidR="00550C32" w:rsidRPr="00B24A34">
        <w:rPr>
          <w:rFonts w:ascii="Arial" w:eastAsia="Times New Roman" w:hAnsi="Arial" w:cs="Arial"/>
          <w:i/>
          <w:sz w:val="24"/>
          <w:szCs w:val="24"/>
          <w:lang w:eastAsia="en-CA"/>
        </w:rPr>
        <w:t>.</w:t>
      </w:r>
    </w:p>
    <w:sectPr w:rsidR="00C61E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AC1" w:rsidRDefault="00227AC1" w:rsidP="00531047">
      <w:pPr>
        <w:spacing w:after="0" w:line="240" w:lineRule="auto"/>
      </w:pPr>
      <w:r>
        <w:separator/>
      </w:r>
    </w:p>
  </w:endnote>
  <w:endnote w:type="continuationSeparator" w:id="0">
    <w:p w:rsidR="00227AC1" w:rsidRDefault="00227AC1" w:rsidP="0053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New York">
    <w:altName w:val="Tahoma"/>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D1" w:rsidRDefault="00A041D1">
    <w:pPr>
      <w:pStyle w:val="Footer"/>
      <w:rPr>
        <w:sz w:val="20"/>
        <w:szCs w:val="20"/>
      </w:rPr>
    </w:pPr>
    <w:r>
      <w:rPr>
        <w:sz w:val="20"/>
        <w:szCs w:val="20"/>
      </w:rPr>
      <w:br/>
    </w:r>
  </w:p>
  <w:p w:rsidR="00A041D1" w:rsidRDefault="00A041D1">
    <w:pPr>
      <w:pStyle w:val="Footer"/>
    </w:pPr>
    <w:r>
      <w:rPr>
        <w:sz w:val="20"/>
        <w:szCs w:val="20"/>
      </w:rPr>
      <w:t xml:space="preserve">Fort McMurray Roman Catholic Separate School District No 32 Collective Agreement </w:t>
    </w:r>
    <w:r w:rsidRPr="00BD4C2C">
      <w:rPr>
        <w:sz w:val="20"/>
        <w:szCs w:val="20"/>
      </w:rPr>
      <w:tab/>
    </w:r>
    <w:sdt>
      <w:sdtPr>
        <w:rPr>
          <w:sz w:val="20"/>
          <w:szCs w:val="20"/>
        </w:rPr>
        <w:id w:val="1400177330"/>
        <w:docPartObj>
          <w:docPartGallery w:val="Page Numbers (Bottom of Page)"/>
          <w:docPartUnique/>
        </w:docPartObj>
      </w:sdtPr>
      <w:sdtEndPr>
        <w:rPr>
          <w:sz w:val="22"/>
          <w:szCs w:val="22"/>
        </w:rPr>
      </w:sdtEndPr>
      <w:sdtContent>
        <w:sdt>
          <w:sdtPr>
            <w:rPr>
              <w:sz w:val="20"/>
              <w:szCs w:val="20"/>
            </w:rPr>
            <w:id w:val="-1216818054"/>
            <w:docPartObj>
              <w:docPartGallery w:val="Page Numbers (Top of Page)"/>
              <w:docPartUnique/>
            </w:docPartObj>
          </w:sdtPr>
          <w:sdtEndPr>
            <w:rPr>
              <w:sz w:val="22"/>
              <w:szCs w:val="22"/>
            </w:rPr>
          </w:sdtEndPr>
          <w:sdtContent>
            <w:r w:rsidRPr="00BD4C2C">
              <w:rPr>
                <w:sz w:val="20"/>
                <w:szCs w:val="20"/>
              </w:rPr>
              <w:t xml:space="preserve">Page </w:t>
            </w:r>
            <w:r w:rsidRPr="00BD4C2C">
              <w:rPr>
                <w:bCs/>
                <w:sz w:val="20"/>
                <w:szCs w:val="20"/>
              </w:rPr>
              <w:fldChar w:fldCharType="begin"/>
            </w:r>
            <w:r w:rsidRPr="00BD4C2C">
              <w:rPr>
                <w:bCs/>
                <w:sz w:val="20"/>
                <w:szCs w:val="20"/>
              </w:rPr>
              <w:instrText xml:space="preserve"> PAGE </w:instrText>
            </w:r>
            <w:r w:rsidRPr="00BD4C2C">
              <w:rPr>
                <w:bCs/>
                <w:sz w:val="20"/>
                <w:szCs w:val="20"/>
              </w:rPr>
              <w:fldChar w:fldCharType="separate"/>
            </w:r>
            <w:r w:rsidR="00187A57">
              <w:rPr>
                <w:bCs/>
                <w:noProof/>
                <w:sz w:val="20"/>
                <w:szCs w:val="20"/>
              </w:rPr>
              <w:t>1</w:t>
            </w:r>
            <w:r w:rsidRPr="00BD4C2C">
              <w:rPr>
                <w:bCs/>
                <w:sz w:val="20"/>
                <w:szCs w:val="20"/>
              </w:rPr>
              <w:fldChar w:fldCharType="end"/>
            </w:r>
            <w:r w:rsidRPr="00BD4C2C">
              <w:rPr>
                <w:sz w:val="20"/>
                <w:szCs w:val="20"/>
              </w:rPr>
              <w:t xml:space="preserve"> of </w:t>
            </w:r>
            <w:r w:rsidRPr="00BD4C2C">
              <w:rPr>
                <w:bCs/>
                <w:sz w:val="20"/>
                <w:szCs w:val="20"/>
              </w:rPr>
              <w:fldChar w:fldCharType="begin"/>
            </w:r>
            <w:r w:rsidRPr="00BD4C2C">
              <w:rPr>
                <w:bCs/>
                <w:sz w:val="20"/>
                <w:szCs w:val="20"/>
              </w:rPr>
              <w:instrText xml:space="preserve"> NUMPAGES  </w:instrText>
            </w:r>
            <w:r w:rsidRPr="00BD4C2C">
              <w:rPr>
                <w:bCs/>
                <w:sz w:val="20"/>
                <w:szCs w:val="20"/>
              </w:rPr>
              <w:fldChar w:fldCharType="separate"/>
            </w:r>
            <w:r w:rsidR="00187A57">
              <w:rPr>
                <w:bCs/>
                <w:noProof/>
                <w:sz w:val="20"/>
                <w:szCs w:val="20"/>
              </w:rPr>
              <w:t>11</w:t>
            </w:r>
            <w:r w:rsidRPr="00BD4C2C">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AC1" w:rsidRDefault="00227AC1" w:rsidP="00531047">
      <w:pPr>
        <w:spacing w:after="0" w:line="240" w:lineRule="auto"/>
      </w:pPr>
      <w:r>
        <w:separator/>
      </w:r>
    </w:p>
  </w:footnote>
  <w:footnote w:type="continuationSeparator" w:id="0">
    <w:p w:rsidR="00227AC1" w:rsidRDefault="00227AC1" w:rsidP="0053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35C"/>
    <w:multiLevelType w:val="multilevel"/>
    <w:tmpl w:val="78A2636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713BCA"/>
    <w:multiLevelType w:val="hybridMultilevel"/>
    <w:tmpl w:val="7278FBBA"/>
    <w:lvl w:ilvl="0" w:tplc="9FDAF69C">
      <w:start w:val="1"/>
      <w:numFmt w:val="decimal"/>
      <w:lvlText w:val="1.%1"/>
      <w:lvlJc w:val="left"/>
      <w:pPr>
        <w:ind w:left="360" w:hanging="360"/>
      </w:pPr>
      <w:rPr>
        <w:rFonts w:hint="default"/>
      </w:rPr>
    </w:lvl>
    <w:lvl w:ilvl="1" w:tplc="CFEE6852">
      <w:start w:val="1"/>
      <w:numFmt w:val="decimal"/>
      <w:lvlText w:val="11.%2"/>
      <w:lvlJc w:val="left"/>
      <w:pPr>
        <w:ind w:left="1080" w:hanging="360"/>
      </w:pPr>
      <w:rPr>
        <w:rFonts w:hint="default"/>
        <w:b w:val="0"/>
      </w:rPr>
    </w:lvl>
    <w:lvl w:ilvl="2" w:tplc="6CD0C36A">
      <w:start w:val="1"/>
      <w:numFmt w:val="decimal"/>
      <w:lvlText w:val="11.3.%3"/>
      <w:lvlJc w:val="left"/>
      <w:pPr>
        <w:ind w:left="1800" w:hanging="180"/>
      </w:pPr>
      <w:rPr>
        <w:rFonts w:hint="default"/>
      </w:rPr>
    </w:lvl>
    <w:lvl w:ilvl="3" w:tplc="D41CEE80">
      <w:start w:val="1"/>
      <w:numFmt w:val="decimal"/>
      <w:lvlText w:val="11.2.1.%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3E1074"/>
    <w:multiLevelType w:val="hybridMultilevel"/>
    <w:tmpl w:val="A42818EA"/>
    <w:lvl w:ilvl="0" w:tplc="1009000F">
      <w:start w:val="1"/>
      <w:numFmt w:val="decimal"/>
      <w:lvlText w:val="%1."/>
      <w:lvlJc w:val="left"/>
      <w:pPr>
        <w:ind w:left="360" w:hanging="360"/>
      </w:pPr>
      <w:rPr>
        <w:rFonts w:hint="default"/>
      </w:rPr>
    </w:lvl>
    <w:lvl w:ilvl="1" w:tplc="9FDAF69C">
      <w:start w:val="1"/>
      <w:numFmt w:val="decimal"/>
      <w:lvlText w:val="1.%2"/>
      <w:lvlJc w:val="left"/>
      <w:pPr>
        <w:ind w:left="1080" w:hanging="360"/>
      </w:pPr>
      <w:rPr>
        <w:rFonts w:hint="default"/>
        <w:b w:val="0"/>
      </w:rPr>
    </w:lvl>
    <w:lvl w:ilvl="2" w:tplc="6CD0C36A">
      <w:start w:val="1"/>
      <w:numFmt w:val="decimal"/>
      <w:lvlText w:val="11.3.%3"/>
      <w:lvlJc w:val="left"/>
      <w:pPr>
        <w:ind w:left="1800" w:hanging="180"/>
      </w:pPr>
      <w:rPr>
        <w:rFonts w:hint="default"/>
      </w:rPr>
    </w:lvl>
    <w:lvl w:ilvl="3" w:tplc="D41CEE80">
      <w:start w:val="1"/>
      <w:numFmt w:val="decimal"/>
      <w:lvlText w:val="11.2.1.%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674E1"/>
    <w:multiLevelType w:val="multilevel"/>
    <w:tmpl w:val="5D948FD8"/>
    <w:lvl w:ilvl="0">
      <w:start w:val="1"/>
      <w:numFmt w:val="decimal"/>
      <w:lvlText w:val="%1."/>
      <w:lvlJc w:val="left"/>
      <w:pPr>
        <w:ind w:left="360" w:hanging="360"/>
      </w:pPr>
      <w:rPr>
        <w:rFonts w:ascii="Arial" w:hAnsi="Arial" w:cs="Arial" w:hint="default"/>
        <w:sz w:val="24"/>
      </w:rPr>
    </w:lvl>
    <w:lvl w:ilvl="1">
      <w:start w:val="1"/>
      <w:numFmt w:val="decimal"/>
      <w:lvlText w:val="1.%2"/>
      <w:lvlJc w:val="left"/>
      <w:pPr>
        <w:ind w:left="823" w:hanging="397"/>
      </w:pPr>
      <w:rPr>
        <w:rFonts w:ascii="Arial" w:hAnsi="Arial" w:cs="Arial" w:hint="default"/>
        <w:b w:val="0"/>
        <w:i w:val="0"/>
        <w:color w:val="auto"/>
        <w:sz w:val="24"/>
        <w:szCs w:val="24"/>
      </w:rPr>
    </w:lvl>
    <w:lvl w:ilvl="2">
      <w:start w:val="1"/>
      <w:numFmt w:val="decimal"/>
      <w:isLgl/>
      <w:lvlText w:val="%1.%2.%3"/>
      <w:lvlJc w:val="left"/>
      <w:pPr>
        <w:ind w:left="1854" w:hanging="720"/>
      </w:pPr>
      <w:rPr>
        <w:rFonts w:cstheme="minorBidi" w:hint="default"/>
        <w:i w:val="0"/>
        <w:color w:val="auto"/>
        <w:sz w:val="24"/>
        <w:szCs w:val="24"/>
      </w:rPr>
    </w:lvl>
    <w:lvl w:ilvl="3">
      <w:start w:val="1"/>
      <w:numFmt w:val="decimal"/>
      <w:isLgl/>
      <w:lvlText w:val="%1.%2.%3.%4"/>
      <w:lvlJc w:val="left"/>
      <w:pPr>
        <w:ind w:left="2280" w:hanging="720"/>
      </w:pPr>
      <w:rPr>
        <w:rFonts w:cstheme="minorBidi" w:hint="default"/>
        <w:i w:val="0"/>
        <w:color w:val="auto"/>
        <w:sz w:val="22"/>
      </w:rPr>
    </w:lvl>
    <w:lvl w:ilvl="4">
      <w:start w:val="1"/>
      <w:numFmt w:val="decimal"/>
      <w:isLgl/>
      <w:lvlText w:val="%1.%2.%3.%4.%5"/>
      <w:lvlJc w:val="left"/>
      <w:pPr>
        <w:ind w:left="2520" w:hanging="1080"/>
      </w:pPr>
      <w:rPr>
        <w:rFonts w:cstheme="minorBidi" w:hint="default"/>
        <w:i w:val="0"/>
        <w:color w:val="auto"/>
        <w:sz w:val="22"/>
      </w:rPr>
    </w:lvl>
    <w:lvl w:ilvl="5">
      <w:start w:val="1"/>
      <w:numFmt w:val="decimal"/>
      <w:isLgl/>
      <w:lvlText w:val="%1.%2.%3.%4.%5.%6"/>
      <w:lvlJc w:val="left"/>
      <w:pPr>
        <w:ind w:left="2880" w:hanging="1080"/>
      </w:pPr>
      <w:rPr>
        <w:rFonts w:cstheme="minorBidi" w:hint="default"/>
        <w:i w:val="0"/>
        <w:color w:val="auto"/>
        <w:sz w:val="22"/>
      </w:rPr>
    </w:lvl>
    <w:lvl w:ilvl="6">
      <w:start w:val="1"/>
      <w:numFmt w:val="decimal"/>
      <w:isLgl/>
      <w:lvlText w:val="%1.%2.%3.%4.%5.%6.%7"/>
      <w:lvlJc w:val="left"/>
      <w:pPr>
        <w:ind w:left="3600" w:hanging="1440"/>
      </w:pPr>
      <w:rPr>
        <w:rFonts w:cstheme="minorBidi" w:hint="default"/>
        <w:i w:val="0"/>
        <w:color w:val="auto"/>
        <w:sz w:val="22"/>
      </w:rPr>
    </w:lvl>
    <w:lvl w:ilvl="7">
      <w:start w:val="1"/>
      <w:numFmt w:val="decimal"/>
      <w:isLgl/>
      <w:lvlText w:val="%1.%2.%3.%4.%5.%6.%7.%8"/>
      <w:lvlJc w:val="left"/>
      <w:pPr>
        <w:ind w:left="3960" w:hanging="1440"/>
      </w:pPr>
      <w:rPr>
        <w:rFonts w:cstheme="minorBidi" w:hint="default"/>
        <w:i w:val="0"/>
        <w:color w:val="auto"/>
        <w:sz w:val="22"/>
      </w:rPr>
    </w:lvl>
    <w:lvl w:ilvl="8">
      <w:start w:val="1"/>
      <w:numFmt w:val="decimal"/>
      <w:isLgl/>
      <w:lvlText w:val="%1.%2.%3.%4.%5.%6.%7.%8.%9"/>
      <w:lvlJc w:val="left"/>
      <w:pPr>
        <w:ind w:left="4320" w:hanging="1440"/>
      </w:pPr>
      <w:rPr>
        <w:rFonts w:cstheme="minorBidi" w:hint="default"/>
        <w:i w:val="0"/>
        <w:color w:val="auto"/>
        <w:sz w:val="22"/>
      </w:rPr>
    </w:lvl>
  </w:abstractNum>
  <w:abstractNum w:abstractNumId="4" w15:restartNumberingAfterBreak="0">
    <w:nsid w:val="091A53B9"/>
    <w:multiLevelType w:val="multilevel"/>
    <w:tmpl w:val="6826D4DA"/>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D43A2A"/>
    <w:multiLevelType w:val="hybridMultilevel"/>
    <w:tmpl w:val="9DF8B4E2"/>
    <w:lvl w:ilvl="0" w:tplc="05BECC28">
      <w:start w:val="1"/>
      <w:numFmt w:val="lowerLetter"/>
      <w:lvlText w:val="%1)"/>
      <w:lvlJc w:val="left"/>
      <w:pPr>
        <w:ind w:left="2214" w:hanging="360"/>
      </w:pPr>
      <w:rPr>
        <w:rFonts w:hint="default"/>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6" w15:restartNumberingAfterBreak="0">
    <w:nsid w:val="0D6D35FB"/>
    <w:multiLevelType w:val="hybridMultilevel"/>
    <w:tmpl w:val="5896DC64"/>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3B5607"/>
    <w:multiLevelType w:val="hybridMultilevel"/>
    <w:tmpl w:val="1BA029C8"/>
    <w:lvl w:ilvl="0" w:tplc="8CDC50CC">
      <w:start w:val="1"/>
      <w:numFmt w:val="lowerLetter"/>
      <w:lvlText w:val="%1)"/>
      <w:lvlJc w:val="left"/>
      <w:pPr>
        <w:ind w:left="2225" w:hanging="360"/>
      </w:pPr>
      <w:rPr>
        <w:rFonts w:ascii="Arial" w:hAnsi="Arial" w:cs="Arial" w:hint="default"/>
        <w:b w:val="0"/>
        <w:i/>
        <w:sz w:val="24"/>
        <w:szCs w:val="24"/>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15:restartNumberingAfterBreak="0">
    <w:nsid w:val="13D03FBF"/>
    <w:multiLevelType w:val="multilevel"/>
    <w:tmpl w:val="89306738"/>
    <w:lvl w:ilvl="0">
      <w:start w:val="7"/>
      <w:numFmt w:val="decimal"/>
      <w:lvlText w:val="%1."/>
      <w:lvlJc w:val="left"/>
      <w:pPr>
        <w:ind w:left="450" w:hanging="360"/>
      </w:pPr>
      <w:rPr>
        <w:rFonts w:hint="default"/>
        <w:color w:val="auto"/>
      </w:rPr>
    </w:lvl>
    <w:lvl w:ilvl="1">
      <w:start w:val="1"/>
      <w:numFmt w:val="decimal"/>
      <w:lvlText w:val="%1.%2"/>
      <w:lvlJc w:val="left"/>
      <w:pPr>
        <w:ind w:left="1170" w:hanging="360"/>
      </w:pPr>
      <w:rPr>
        <w:rFonts w:hint="default"/>
        <w:b/>
        <w:color w:val="auto"/>
      </w:rPr>
    </w:lvl>
    <w:lvl w:ilvl="2">
      <w:start w:val="1"/>
      <w:numFmt w:val="decimal"/>
      <w:lvlText w:val="%1.%2.%3"/>
      <w:lvlJc w:val="left"/>
      <w:pPr>
        <w:ind w:left="1980" w:hanging="720"/>
      </w:pPr>
      <w:rPr>
        <w:rFonts w:hint="default"/>
        <w:color w:val="auto"/>
      </w:rPr>
    </w:lvl>
    <w:lvl w:ilvl="3">
      <w:start w:val="1"/>
      <w:numFmt w:val="decimal"/>
      <w:lvlText w:val="%1.%2.%3.%4"/>
      <w:lvlJc w:val="left"/>
      <w:pPr>
        <w:ind w:left="4503" w:hanging="1080"/>
      </w:pPr>
      <w:rPr>
        <w:rFonts w:hint="default"/>
      </w:rPr>
    </w:lvl>
    <w:lvl w:ilvl="4">
      <w:start w:val="1"/>
      <w:numFmt w:val="decimal"/>
      <w:lvlText w:val="%1.%2.%3.%4.%5"/>
      <w:lvlJc w:val="left"/>
      <w:pPr>
        <w:ind w:left="5614"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196" w:hanging="1440"/>
      </w:pPr>
      <w:rPr>
        <w:rFonts w:hint="default"/>
      </w:rPr>
    </w:lvl>
    <w:lvl w:ilvl="7">
      <w:start w:val="1"/>
      <w:numFmt w:val="decimal"/>
      <w:lvlText w:val="%1.%2.%3.%4.%5.%6.%7.%8"/>
      <w:lvlJc w:val="left"/>
      <w:pPr>
        <w:ind w:left="9667" w:hanging="1800"/>
      </w:pPr>
      <w:rPr>
        <w:rFonts w:hint="default"/>
      </w:rPr>
    </w:lvl>
    <w:lvl w:ilvl="8">
      <w:start w:val="1"/>
      <w:numFmt w:val="decimal"/>
      <w:lvlText w:val="%1.%2.%3.%4.%5.%6.%7.%8.%9"/>
      <w:lvlJc w:val="left"/>
      <w:pPr>
        <w:ind w:left="10778" w:hanging="1800"/>
      </w:pPr>
      <w:rPr>
        <w:rFonts w:hint="default"/>
      </w:rPr>
    </w:lvl>
  </w:abstractNum>
  <w:abstractNum w:abstractNumId="9" w15:restartNumberingAfterBreak="0">
    <w:nsid w:val="190C22B1"/>
    <w:multiLevelType w:val="multilevel"/>
    <w:tmpl w:val="164813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630941"/>
    <w:multiLevelType w:val="hybridMultilevel"/>
    <w:tmpl w:val="F07C5DE2"/>
    <w:lvl w:ilvl="0" w:tplc="10090017">
      <w:start w:val="1"/>
      <w:numFmt w:val="low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1" w15:restartNumberingAfterBreak="0">
    <w:nsid w:val="254E5B7D"/>
    <w:multiLevelType w:val="hybridMultilevel"/>
    <w:tmpl w:val="343084B2"/>
    <w:lvl w:ilvl="0" w:tplc="10090001">
      <w:start w:val="1"/>
      <w:numFmt w:val="bullet"/>
      <w:lvlText w:val=""/>
      <w:lvlJc w:val="left"/>
      <w:pPr>
        <w:ind w:left="1636" w:hanging="360"/>
      </w:pPr>
      <w:rPr>
        <w:rFonts w:ascii="Symbol" w:hAnsi="Symbol" w:hint="default"/>
      </w:rPr>
    </w:lvl>
    <w:lvl w:ilvl="1" w:tplc="10090003">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12" w15:restartNumberingAfterBreak="0">
    <w:nsid w:val="343E5B46"/>
    <w:multiLevelType w:val="multilevel"/>
    <w:tmpl w:val="0A0CE996"/>
    <w:lvl w:ilvl="0">
      <w:start w:val="11"/>
      <w:numFmt w:val="decimal"/>
      <w:lvlText w:val="%1"/>
      <w:lvlJc w:val="left"/>
      <w:pPr>
        <w:ind w:left="660" w:hanging="660"/>
      </w:pPr>
      <w:rPr>
        <w:rFonts w:hint="default"/>
        <w:i/>
        <w:color w:val="FF0000"/>
      </w:rPr>
    </w:lvl>
    <w:lvl w:ilvl="1">
      <w:start w:val="2"/>
      <w:numFmt w:val="decimal"/>
      <w:lvlText w:val="%1.%2"/>
      <w:lvlJc w:val="left"/>
      <w:pPr>
        <w:ind w:left="660" w:hanging="660"/>
      </w:pPr>
      <w:rPr>
        <w:rFonts w:hint="default"/>
        <w:i/>
      </w:rPr>
    </w:lvl>
    <w:lvl w:ilvl="2">
      <w:start w:val="5"/>
      <w:numFmt w:val="decimal"/>
      <w:lvlText w:val="%1.%2.%3"/>
      <w:lvlJc w:val="left"/>
      <w:pPr>
        <w:ind w:left="1980" w:hanging="720"/>
      </w:pPr>
      <w:rPr>
        <w:rFonts w:hint="default"/>
        <w:i/>
        <w:color w:val="auto"/>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4D3381E"/>
    <w:multiLevelType w:val="multilevel"/>
    <w:tmpl w:val="3F007006"/>
    <w:lvl w:ilvl="0">
      <w:start w:val="3"/>
      <w:numFmt w:val="decimal"/>
      <w:lvlText w:val="%1"/>
      <w:lvlJc w:val="left"/>
      <w:pPr>
        <w:ind w:left="360" w:hanging="360"/>
      </w:pPr>
      <w:rPr>
        <w:rFonts w:hint="default"/>
        <w:b/>
        <w:i/>
      </w:rPr>
    </w:lvl>
    <w:lvl w:ilvl="1">
      <w:start w:val="3"/>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14" w15:restartNumberingAfterBreak="0">
    <w:nsid w:val="358626D7"/>
    <w:multiLevelType w:val="multilevel"/>
    <w:tmpl w:val="D4EE6F56"/>
    <w:lvl w:ilvl="0">
      <w:start w:val="13"/>
      <w:numFmt w:val="decimal"/>
      <w:lvlText w:val="%1."/>
      <w:lvlJc w:val="left"/>
      <w:pPr>
        <w:ind w:left="465" w:hanging="465"/>
      </w:pPr>
      <w:rPr>
        <w:rFonts w:hint="default"/>
      </w:rPr>
    </w:lvl>
    <w:lvl w:ilvl="1">
      <w:start w:val="1"/>
      <w:numFmt w:val="decimal"/>
      <w:lvlText w:val="%1.%2"/>
      <w:lvlJc w:val="left"/>
      <w:pPr>
        <w:ind w:left="2445"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35D602DF"/>
    <w:multiLevelType w:val="hybridMultilevel"/>
    <w:tmpl w:val="A07065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AC7636"/>
    <w:multiLevelType w:val="hybridMultilevel"/>
    <w:tmpl w:val="456A564E"/>
    <w:lvl w:ilvl="0" w:tplc="CFA69F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77E7A"/>
    <w:multiLevelType w:val="hybridMultilevel"/>
    <w:tmpl w:val="98A43206"/>
    <w:lvl w:ilvl="0" w:tplc="10090017">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8" w15:restartNumberingAfterBreak="0">
    <w:nsid w:val="3FDB7466"/>
    <w:multiLevelType w:val="multilevel"/>
    <w:tmpl w:val="70FCD566"/>
    <w:lvl w:ilvl="0">
      <w:start w:val="11"/>
      <w:numFmt w:val="decimal"/>
      <w:lvlText w:val="%1."/>
      <w:lvlJc w:val="left"/>
      <w:pPr>
        <w:ind w:left="810" w:hanging="360"/>
      </w:pPr>
      <w:rPr>
        <w:rFonts w:hint="default"/>
      </w:rPr>
    </w:lvl>
    <w:lvl w:ilvl="1">
      <w:start w:val="1"/>
      <w:numFmt w:val="decimal"/>
      <w:isLgl/>
      <w:lvlText w:val="%1.%2"/>
      <w:lvlJc w:val="left"/>
      <w:pPr>
        <w:ind w:left="1275" w:hanging="465"/>
      </w:pPr>
      <w:rPr>
        <w:rFonts w:hint="default"/>
        <w:b/>
      </w:rPr>
    </w:lvl>
    <w:lvl w:ilvl="2">
      <w:start w:val="1"/>
      <w:numFmt w:val="decimal"/>
      <w:isLgl/>
      <w:lvlText w:val="%1.%2.%3"/>
      <w:lvlJc w:val="left"/>
      <w:pPr>
        <w:ind w:left="1890" w:hanging="720"/>
      </w:pPr>
      <w:rPr>
        <w:rFonts w:hint="default"/>
        <w:b/>
      </w:rPr>
    </w:lvl>
    <w:lvl w:ilvl="3">
      <w:start w:val="1"/>
      <w:numFmt w:val="decimal"/>
      <w:isLgl/>
      <w:lvlText w:val="%1.%2.%3.%4"/>
      <w:lvlJc w:val="left"/>
      <w:pPr>
        <w:ind w:left="2610" w:hanging="1080"/>
      </w:pPr>
      <w:rPr>
        <w:rFonts w:hint="default"/>
        <w:b/>
      </w:rPr>
    </w:lvl>
    <w:lvl w:ilvl="4">
      <w:start w:val="1"/>
      <w:numFmt w:val="decimal"/>
      <w:isLgl/>
      <w:lvlText w:val="%1.%2.%3.%4.%5"/>
      <w:lvlJc w:val="left"/>
      <w:pPr>
        <w:ind w:left="2970" w:hanging="1080"/>
      </w:pPr>
      <w:rPr>
        <w:rFonts w:hint="default"/>
        <w:b/>
      </w:rPr>
    </w:lvl>
    <w:lvl w:ilvl="5">
      <w:start w:val="1"/>
      <w:numFmt w:val="decimal"/>
      <w:isLgl/>
      <w:lvlText w:val="%1.%2.%3.%4.%5.%6"/>
      <w:lvlJc w:val="left"/>
      <w:pPr>
        <w:ind w:left="3690" w:hanging="1440"/>
      </w:pPr>
      <w:rPr>
        <w:rFonts w:hint="default"/>
        <w:b/>
      </w:rPr>
    </w:lvl>
    <w:lvl w:ilvl="6">
      <w:start w:val="1"/>
      <w:numFmt w:val="decimal"/>
      <w:isLgl/>
      <w:lvlText w:val="%1.%2.%3.%4.%5.%6.%7"/>
      <w:lvlJc w:val="left"/>
      <w:pPr>
        <w:ind w:left="4050" w:hanging="1440"/>
      </w:pPr>
      <w:rPr>
        <w:rFonts w:hint="default"/>
        <w:b/>
      </w:rPr>
    </w:lvl>
    <w:lvl w:ilvl="7">
      <w:start w:val="1"/>
      <w:numFmt w:val="decimal"/>
      <w:isLgl/>
      <w:lvlText w:val="%1.%2.%3.%4.%5.%6.%7.%8"/>
      <w:lvlJc w:val="left"/>
      <w:pPr>
        <w:ind w:left="4770" w:hanging="1800"/>
      </w:pPr>
      <w:rPr>
        <w:rFonts w:hint="default"/>
        <w:b/>
      </w:rPr>
    </w:lvl>
    <w:lvl w:ilvl="8">
      <w:start w:val="1"/>
      <w:numFmt w:val="decimal"/>
      <w:isLgl/>
      <w:lvlText w:val="%1.%2.%3.%4.%5.%6.%7.%8.%9"/>
      <w:lvlJc w:val="left"/>
      <w:pPr>
        <w:ind w:left="5130" w:hanging="1800"/>
      </w:pPr>
      <w:rPr>
        <w:rFonts w:hint="default"/>
        <w:b/>
      </w:rPr>
    </w:lvl>
  </w:abstractNum>
  <w:abstractNum w:abstractNumId="19" w15:restartNumberingAfterBreak="0">
    <w:nsid w:val="40331329"/>
    <w:multiLevelType w:val="hybridMultilevel"/>
    <w:tmpl w:val="1C3690C2"/>
    <w:lvl w:ilvl="0" w:tplc="CF1633D6">
      <w:start w:val="1"/>
      <w:numFmt w:val="lowerLetter"/>
      <w:lvlText w:val="%1)"/>
      <w:lvlJc w:val="left"/>
      <w:pPr>
        <w:ind w:left="2225" w:hanging="360"/>
      </w:pPr>
      <w:rPr>
        <w:rFonts w:hint="default"/>
      </w:rPr>
    </w:lvl>
    <w:lvl w:ilvl="1" w:tplc="10090019" w:tentative="1">
      <w:start w:val="1"/>
      <w:numFmt w:val="lowerLetter"/>
      <w:lvlText w:val="%2."/>
      <w:lvlJc w:val="left"/>
      <w:pPr>
        <w:ind w:left="2945" w:hanging="360"/>
      </w:pPr>
    </w:lvl>
    <w:lvl w:ilvl="2" w:tplc="1009001B" w:tentative="1">
      <w:start w:val="1"/>
      <w:numFmt w:val="lowerRoman"/>
      <w:lvlText w:val="%3."/>
      <w:lvlJc w:val="right"/>
      <w:pPr>
        <w:ind w:left="3665" w:hanging="180"/>
      </w:pPr>
    </w:lvl>
    <w:lvl w:ilvl="3" w:tplc="1009000F" w:tentative="1">
      <w:start w:val="1"/>
      <w:numFmt w:val="decimal"/>
      <w:lvlText w:val="%4."/>
      <w:lvlJc w:val="left"/>
      <w:pPr>
        <w:ind w:left="4385" w:hanging="360"/>
      </w:pPr>
    </w:lvl>
    <w:lvl w:ilvl="4" w:tplc="10090019" w:tentative="1">
      <w:start w:val="1"/>
      <w:numFmt w:val="lowerLetter"/>
      <w:lvlText w:val="%5."/>
      <w:lvlJc w:val="left"/>
      <w:pPr>
        <w:ind w:left="5105" w:hanging="360"/>
      </w:pPr>
    </w:lvl>
    <w:lvl w:ilvl="5" w:tplc="1009001B" w:tentative="1">
      <w:start w:val="1"/>
      <w:numFmt w:val="lowerRoman"/>
      <w:lvlText w:val="%6."/>
      <w:lvlJc w:val="right"/>
      <w:pPr>
        <w:ind w:left="5825" w:hanging="180"/>
      </w:pPr>
    </w:lvl>
    <w:lvl w:ilvl="6" w:tplc="1009000F" w:tentative="1">
      <w:start w:val="1"/>
      <w:numFmt w:val="decimal"/>
      <w:lvlText w:val="%7."/>
      <w:lvlJc w:val="left"/>
      <w:pPr>
        <w:ind w:left="6545" w:hanging="360"/>
      </w:pPr>
    </w:lvl>
    <w:lvl w:ilvl="7" w:tplc="10090019" w:tentative="1">
      <w:start w:val="1"/>
      <w:numFmt w:val="lowerLetter"/>
      <w:lvlText w:val="%8."/>
      <w:lvlJc w:val="left"/>
      <w:pPr>
        <w:ind w:left="7265" w:hanging="360"/>
      </w:pPr>
    </w:lvl>
    <w:lvl w:ilvl="8" w:tplc="1009001B" w:tentative="1">
      <w:start w:val="1"/>
      <w:numFmt w:val="lowerRoman"/>
      <w:lvlText w:val="%9."/>
      <w:lvlJc w:val="right"/>
      <w:pPr>
        <w:ind w:left="7985" w:hanging="180"/>
      </w:pPr>
    </w:lvl>
  </w:abstractNum>
  <w:abstractNum w:abstractNumId="20" w15:restartNumberingAfterBreak="0">
    <w:nsid w:val="419A7CD9"/>
    <w:multiLevelType w:val="multilevel"/>
    <w:tmpl w:val="E1DC515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3BE1BE8"/>
    <w:multiLevelType w:val="multilevel"/>
    <w:tmpl w:val="1009001F"/>
    <w:styleLink w:val="Style1"/>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ascii="Times New Roman" w:hAnsi="Times New Roman" w:hint="default"/>
        <w:color w:val="auto"/>
      </w:rPr>
    </w:lvl>
    <w:lvl w:ilvl="3">
      <w:start w:val="1"/>
      <w:numFmt w:val="lowerRoman"/>
      <w:lvlText w:val="%4"/>
      <w:lvlJc w:val="left"/>
      <w:pPr>
        <w:ind w:left="2088" w:hanging="648"/>
      </w:pPr>
      <w:rPr>
        <w:rFonts w:ascii="Times New Roman" w:hAnsi="Times New Roman" w:hint="default"/>
        <w:color w:val="auto"/>
      </w:rPr>
    </w:lvl>
    <w:lvl w:ilvl="4">
      <w:start w:val="1"/>
      <w:numFmt w:val="decimal"/>
      <w:lvlText w:val="%1.%2.%3.%4.%5."/>
      <w:lvlJc w:val="left"/>
      <w:pPr>
        <w:ind w:left="433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1A2F6E"/>
    <w:multiLevelType w:val="multilevel"/>
    <w:tmpl w:val="3490F95C"/>
    <w:lvl w:ilvl="0">
      <w:start w:val="11"/>
      <w:numFmt w:val="decimal"/>
      <w:lvlText w:val="%1"/>
      <w:lvlJc w:val="left"/>
      <w:pPr>
        <w:ind w:left="660" w:hanging="660"/>
      </w:pPr>
      <w:rPr>
        <w:rFonts w:hint="default"/>
        <w:i/>
      </w:rPr>
    </w:lvl>
    <w:lvl w:ilvl="1">
      <w:start w:val="2"/>
      <w:numFmt w:val="decimal"/>
      <w:lvlText w:val="%1.%2"/>
      <w:lvlJc w:val="left"/>
      <w:pPr>
        <w:ind w:left="705" w:hanging="660"/>
      </w:pPr>
      <w:rPr>
        <w:rFonts w:hint="default"/>
        <w:i/>
      </w:rPr>
    </w:lvl>
    <w:lvl w:ilvl="2">
      <w:start w:val="2"/>
      <w:numFmt w:val="decimal"/>
      <w:lvlText w:val="%1.%2.%3"/>
      <w:lvlJc w:val="left"/>
      <w:pPr>
        <w:ind w:left="2340" w:hanging="720"/>
      </w:pPr>
      <w:rPr>
        <w:rFonts w:hint="default"/>
        <w:i/>
        <w:color w:val="auto"/>
      </w:rPr>
    </w:lvl>
    <w:lvl w:ilvl="3">
      <w:start w:val="1"/>
      <w:numFmt w:val="decimal"/>
      <w:lvlText w:val="%1.%2.%3.%4"/>
      <w:lvlJc w:val="left"/>
      <w:pPr>
        <w:ind w:left="1215" w:hanging="1080"/>
      </w:pPr>
      <w:rPr>
        <w:rFonts w:hint="default"/>
        <w:i/>
      </w:rPr>
    </w:lvl>
    <w:lvl w:ilvl="4">
      <w:start w:val="1"/>
      <w:numFmt w:val="decimal"/>
      <w:lvlText w:val="%1.%2.%3.%4.%5"/>
      <w:lvlJc w:val="left"/>
      <w:pPr>
        <w:ind w:left="1260" w:hanging="1080"/>
      </w:pPr>
      <w:rPr>
        <w:rFonts w:hint="default"/>
        <w:i/>
      </w:rPr>
    </w:lvl>
    <w:lvl w:ilvl="5">
      <w:start w:val="1"/>
      <w:numFmt w:val="decimal"/>
      <w:lvlText w:val="%1.%2.%3.%4.%5.%6"/>
      <w:lvlJc w:val="left"/>
      <w:pPr>
        <w:ind w:left="1665" w:hanging="1440"/>
      </w:pPr>
      <w:rPr>
        <w:rFonts w:hint="default"/>
        <w:i/>
      </w:rPr>
    </w:lvl>
    <w:lvl w:ilvl="6">
      <w:start w:val="1"/>
      <w:numFmt w:val="decimal"/>
      <w:lvlText w:val="%1.%2.%3.%4.%5.%6.%7"/>
      <w:lvlJc w:val="left"/>
      <w:pPr>
        <w:ind w:left="1710" w:hanging="1440"/>
      </w:pPr>
      <w:rPr>
        <w:rFonts w:hint="default"/>
        <w:i/>
      </w:rPr>
    </w:lvl>
    <w:lvl w:ilvl="7">
      <w:start w:val="1"/>
      <w:numFmt w:val="decimal"/>
      <w:lvlText w:val="%1.%2.%3.%4.%5.%6.%7.%8"/>
      <w:lvlJc w:val="left"/>
      <w:pPr>
        <w:ind w:left="2115" w:hanging="1800"/>
      </w:pPr>
      <w:rPr>
        <w:rFonts w:hint="default"/>
        <w:i/>
      </w:rPr>
    </w:lvl>
    <w:lvl w:ilvl="8">
      <w:start w:val="1"/>
      <w:numFmt w:val="decimal"/>
      <w:lvlText w:val="%1.%2.%3.%4.%5.%6.%7.%8.%9"/>
      <w:lvlJc w:val="left"/>
      <w:pPr>
        <w:ind w:left="2160" w:hanging="1800"/>
      </w:pPr>
      <w:rPr>
        <w:rFonts w:hint="default"/>
        <w:i/>
      </w:rPr>
    </w:lvl>
  </w:abstractNum>
  <w:abstractNum w:abstractNumId="23" w15:restartNumberingAfterBreak="0">
    <w:nsid w:val="4735103D"/>
    <w:multiLevelType w:val="multilevel"/>
    <w:tmpl w:val="C53C3C3C"/>
    <w:lvl w:ilvl="0">
      <w:start w:val="1"/>
      <w:numFmt w:val="decimal"/>
      <w:lvlText w:val="%1"/>
      <w:lvlJc w:val="left"/>
      <w:pPr>
        <w:ind w:left="525" w:hanging="525"/>
      </w:pPr>
      <w:rPr>
        <w:rFonts w:hint="default"/>
      </w:rPr>
    </w:lvl>
    <w:lvl w:ilvl="1">
      <w:start w:val="1"/>
      <w:numFmt w:val="decimal"/>
      <w:lvlText w:val="%1.%2"/>
      <w:lvlJc w:val="left"/>
      <w:pPr>
        <w:ind w:left="1636" w:hanging="525"/>
      </w:pPr>
      <w:rPr>
        <w:rFonts w:hint="default"/>
      </w:rPr>
    </w:lvl>
    <w:lvl w:ilvl="2">
      <w:start w:val="2"/>
      <w:numFmt w:val="decimal"/>
      <w:lvlText w:val="%1.%2.%3"/>
      <w:lvlJc w:val="left"/>
      <w:pPr>
        <w:ind w:left="2942" w:hanging="720"/>
      </w:pPr>
      <w:rPr>
        <w:rFonts w:hint="default"/>
        <w:color w:val="auto"/>
      </w:rPr>
    </w:lvl>
    <w:lvl w:ilvl="3">
      <w:start w:val="1"/>
      <w:numFmt w:val="decimal"/>
      <w:lvlText w:val="%1.%2.%3.%4"/>
      <w:lvlJc w:val="left"/>
      <w:pPr>
        <w:ind w:left="4413" w:hanging="1080"/>
      </w:pPr>
      <w:rPr>
        <w:rFonts w:hint="default"/>
      </w:rPr>
    </w:lvl>
    <w:lvl w:ilvl="4">
      <w:start w:val="1"/>
      <w:numFmt w:val="decimal"/>
      <w:lvlText w:val="%1.%2.%3.%4.%5"/>
      <w:lvlJc w:val="left"/>
      <w:pPr>
        <w:ind w:left="5524" w:hanging="1080"/>
      </w:pPr>
      <w:rPr>
        <w:rFonts w:hint="default"/>
      </w:rPr>
    </w:lvl>
    <w:lvl w:ilvl="5">
      <w:start w:val="1"/>
      <w:numFmt w:val="decimal"/>
      <w:lvlText w:val="%1.%2.%3.%4.%5.%6"/>
      <w:lvlJc w:val="left"/>
      <w:pPr>
        <w:ind w:left="6995" w:hanging="144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9577" w:hanging="1800"/>
      </w:pPr>
      <w:rPr>
        <w:rFonts w:hint="default"/>
      </w:rPr>
    </w:lvl>
    <w:lvl w:ilvl="8">
      <w:start w:val="1"/>
      <w:numFmt w:val="decimal"/>
      <w:lvlText w:val="%1.%2.%3.%4.%5.%6.%7.%8.%9"/>
      <w:lvlJc w:val="left"/>
      <w:pPr>
        <w:ind w:left="10688" w:hanging="1800"/>
      </w:pPr>
      <w:rPr>
        <w:rFonts w:hint="default"/>
      </w:rPr>
    </w:lvl>
  </w:abstractNum>
  <w:abstractNum w:abstractNumId="24" w15:restartNumberingAfterBreak="0">
    <w:nsid w:val="48D97656"/>
    <w:multiLevelType w:val="multilevel"/>
    <w:tmpl w:val="923EF5C6"/>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706FCE"/>
    <w:multiLevelType w:val="hybridMultilevel"/>
    <w:tmpl w:val="BD1EDE90"/>
    <w:lvl w:ilvl="0" w:tplc="1009000F">
      <w:start w:val="1"/>
      <w:numFmt w:val="decimal"/>
      <w:lvlText w:val="%1."/>
      <w:lvlJc w:val="left"/>
      <w:pPr>
        <w:ind w:left="360" w:hanging="360"/>
      </w:pPr>
      <w:rPr>
        <w:rFonts w:hint="default"/>
      </w:rPr>
    </w:lvl>
    <w:lvl w:ilvl="1" w:tplc="E940F220">
      <w:start w:val="1"/>
      <w:numFmt w:val="decimal"/>
      <w:lvlText w:val="1.%2"/>
      <w:lvlJc w:val="left"/>
      <w:pPr>
        <w:ind w:left="1080" w:hanging="360"/>
      </w:pPr>
      <w:rPr>
        <w:rFonts w:hint="default"/>
        <w:b w:val="0"/>
        <w:color w:val="000000" w:themeColor="text1"/>
      </w:rPr>
    </w:lvl>
    <w:lvl w:ilvl="2" w:tplc="6CD0C36A">
      <w:start w:val="1"/>
      <w:numFmt w:val="decimal"/>
      <w:lvlText w:val="11.3.%3"/>
      <w:lvlJc w:val="left"/>
      <w:pPr>
        <w:ind w:left="1800" w:hanging="180"/>
      </w:pPr>
      <w:rPr>
        <w:rFonts w:hint="default"/>
      </w:rPr>
    </w:lvl>
    <w:lvl w:ilvl="3" w:tplc="D41CEE80">
      <w:start w:val="1"/>
      <w:numFmt w:val="decimal"/>
      <w:lvlText w:val="11.2.1.%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36B6990"/>
    <w:multiLevelType w:val="multilevel"/>
    <w:tmpl w:val="1F50A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color w:val="auto"/>
      </w:rPr>
    </w:lvl>
    <w:lvl w:ilvl="3">
      <w:start w:val="1"/>
      <w:numFmt w:val="decimal"/>
      <w:lvlText w:val="%1.%2.%3.%4"/>
      <w:lvlJc w:val="left"/>
      <w:pPr>
        <w:ind w:left="4413" w:hanging="1080"/>
      </w:pPr>
      <w:rPr>
        <w:rFonts w:hint="default"/>
      </w:rPr>
    </w:lvl>
    <w:lvl w:ilvl="4">
      <w:start w:val="1"/>
      <w:numFmt w:val="decimal"/>
      <w:lvlText w:val="%1.%2.%3.%4.%5"/>
      <w:lvlJc w:val="left"/>
      <w:pPr>
        <w:ind w:left="5524" w:hanging="1080"/>
      </w:pPr>
      <w:rPr>
        <w:rFonts w:hint="default"/>
      </w:rPr>
    </w:lvl>
    <w:lvl w:ilvl="5">
      <w:start w:val="1"/>
      <w:numFmt w:val="decimal"/>
      <w:lvlText w:val="%1.%2.%3.%4.%5.%6"/>
      <w:lvlJc w:val="left"/>
      <w:pPr>
        <w:ind w:left="6995" w:hanging="144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9577" w:hanging="1800"/>
      </w:pPr>
      <w:rPr>
        <w:rFonts w:hint="default"/>
      </w:rPr>
    </w:lvl>
    <w:lvl w:ilvl="8">
      <w:start w:val="1"/>
      <w:numFmt w:val="decimal"/>
      <w:lvlText w:val="%1.%2.%3.%4.%5.%6.%7.%8.%9"/>
      <w:lvlJc w:val="left"/>
      <w:pPr>
        <w:ind w:left="10688" w:hanging="1800"/>
      </w:pPr>
      <w:rPr>
        <w:rFonts w:hint="default"/>
      </w:rPr>
    </w:lvl>
  </w:abstractNum>
  <w:abstractNum w:abstractNumId="27" w15:restartNumberingAfterBreak="0">
    <w:nsid w:val="552A06B8"/>
    <w:multiLevelType w:val="hybridMultilevel"/>
    <w:tmpl w:val="FBB84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022D92"/>
    <w:multiLevelType w:val="multilevel"/>
    <w:tmpl w:val="1009001F"/>
    <w:numStyleLink w:val="Style1"/>
  </w:abstractNum>
  <w:abstractNum w:abstractNumId="29" w15:restartNumberingAfterBreak="0">
    <w:nsid w:val="5D792D54"/>
    <w:multiLevelType w:val="hybridMultilevel"/>
    <w:tmpl w:val="6B2CE070"/>
    <w:lvl w:ilvl="0" w:tplc="0A88770C">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0" w15:restartNumberingAfterBreak="0">
    <w:nsid w:val="65B52E33"/>
    <w:multiLevelType w:val="multilevel"/>
    <w:tmpl w:val="0D54BFFC"/>
    <w:lvl w:ilvl="0">
      <w:start w:val="6"/>
      <w:numFmt w:val="decimal"/>
      <w:lvlText w:val="%1."/>
      <w:lvlJc w:val="left"/>
      <w:pPr>
        <w:ind w:left="360" w:hanging="360"/>
      </w:pPr>
      <w:rPr>
        <w:rFonts w:ascii="Arial" w:hAnsi="Arial" w:cs="Arial" w:hint="default"/>
        <w:color w:val="auto"/>
        <w:sz w:val="24"/>
      </w:rPr>
    </w:lvl>
    <w:lvl w:ilvl="1">
      <w:start w:val="1"/>
      <w:numFmt w:val="decimal"/>
      <w:lvlText w:val="6.%2"/>
      <w:lvlJc w:val="left"/>
      <w:pPr>
        <w:ind w:left="823" w:hanging="397"/>
      </w:pPr>
      <w:rPr>
        <w:rFonts w:ascii="Arial" w:hAnsi="Arial" w:cs="Arial" w:hint="default"/>
        <w:b w:val="0"/>
        <w:i/>
        <w:color w:val="auto"/>
        <w:sz w:val="24"/>
        <w:szCs w:val="24"/>
      </w:rPr>
    </w:lvl>
    <w:lvl w:ilvl="2">
      <w:start w:val="1"/>
      <w:numFmt w:val="decimal"/>
      <w:isLgl/>
      <w:lvlText w:val="%1.%2.%3"/>
      <w:lvlJc w:val="left"/>
      <w:pPr>
        <w:ind w:left="1854" w:hanging="720"/>
      </w:pPr>
      <w:rPr>
        <w:rFonts w:cstheme="minorBidi" w:hint="default"/>
        <w:i w:val="0"/>
        <w:color w:val="auto"/>
        <w:sz w:val="24"/>
        <w:szCs w:val="24"/>
      </w:rPr>
    </w:lvl>
    <w:lvl w:ilvl="3">
      <w:start w:val="1"/>
      <w:numFmt w:val="decimal"/>
      <w:isLgl/>
      <w:lvlText w:val="%1.%2.%3.%4"/>
      <w:lvlJc w:val="left"/>
      <w:pPr>
        <w:ind w:left="2280" w:hanging="720"/>
      </w:pPr>
      <w:rPr>
        <w:rFonts w:cstheme="minorBidi" w:hint="default"/>
        <w:i w:val="0"/>
        <w:color w:val="auto"/>
        <w:sz w:val="22"/>
      </w:rPr>
    </w:lvl>
    <w:lvl w:ilvl="4">
      <w:start w:val="1"/>
      <w:numFmt w:val="decimal"/>
      <w:isLgl/>
      <w:lvlText w:val="%1.%2.%3.%4.%5"/>
      <w:lvlJc w:val="left"/>
      <w:pPr>
        <w:ind w:left="2520" w:hanging="1080"/>
      </w:pPr>
      <w:rPr>
        <w:rFonts w:cstheme="minorBidi" w:hint="default"/>
        <w:i w:val="0"/>
        <w:color w:val="auto"/>
        <w:sz w:val="22"/>
      </w:rPr>
    </w:lvl>
    <w:lvl w:ilvl="5">
      <w:start w:val="1"/>
      <w:numFmt w:val="decimal"/>
      <w:isLgl/>
      <w:lvlText w:val="%1.%2.%3.%4.%5.%6"/>
      <w:lvlJc w:val="left"/>
      <w:pPr>
        <w:ind w:left="2880" w:hanging="1080"/>
      </w:pPr>
      <w:rPr>
        <w:rFonts w:cstheme="minorBidi" w:hint="default"/>
        <w:i w:val="0"/>
        <w:color w:val="auto"/>
        <w:sz w:val="22"/>
      </w:rPr>
    </w:lvl>
    <w:lvl w:ilvl="6">
      <w:start w:val="1"/>
      <w:numFmt w:val="decimal"/>
      <w:isLgl/>
      <w:lvlText w:val="%1.%2.%3.%4.%5.%6.%7"/>
      <w:lvlJc w:val="left"/>
      <w:pPr>
        <w:ind w:left="3600" w:hanging="1440"/>
      </w:pPr>
      <w:rPr>
        <w:rFonts w:cstheme="minorBidi" w:hint="default"/>
        <w:i w:val="0"/>
        <w:color w:val="auto"/>
        <w:sz w:val="22"/>
      </w:rPr>
    </w:lvl>
    <w:lvl w:ilvl="7">
      <w:start w:val="1"/>
      <w:numFmt w:val="decimal"/>
      <w:isLgl/>
      <w:lvlText w:val="%1.%2.%3.%4.%5.%6.%7.%8"/>
      <w:lvlJc w:val="left"/>
      <w:pPr>
        <w:ind w:left="3960" w:hanging="1440"/>
      </w:pPr>
      <w:rPr>
        <w:rFonts w:cstheme="minorBidi" w:hint="default"/>
        <w:i w:val="0"/>
        <w:color w:val="auto"/>
        <w:sz w:val="22"/>
      </w:rPr>
    </w:lvl>
    <w:lvl w:ilvl="8">
      <w:start w:val="1"/>
      <w:numFmt w:val="decimal"/>
      <w:isLgl/>
      <w:lvlText w:val="%1.%2.%3.%4.%5.%6.%7.%8.%9"/>
      <w:lvlJc w:val="left"/>
      <w:pPr>
        <w:ind w:left="4320" w:hanging="1440"/>
      </w:pPr>
      <w:rPr>
        <w:rFonts w:cstheme="minorBidi" w:hint="default"/>
        <w:i w:val="0"/>
        <w:color w:val="auto"/>
        <w:sz w:val="22"/>
      </w:rPr>
    </w:lvl>
  </w:abstractNum>
  <w:abstractNum w:abstractNumId="31" w15:restartNumberingAfterBreak="0">
    <w:nsid w:val="68914D9E"/>
    <w:multiLevelType w:val="multilevel"/>
    <w:tmpl w:val="F5E61DC2"/>
    <w:lvl w:ilvl="0">
      <w:start w:val="15"/>
      <w:numFmt w:val="decimal"/>
      <w:lvlText w:val="%1"/>
      <w:lvlJc w:val="left"/>
      <w:pPr>
        <w:ind w:left="465" w:hanging="465"/>
      </w:pPr>
      <w:rPr>
        <w:rFonts w:hint="default"/>
      </w:rPr>
    </w:lvl>
    <w:lvl w:ilvl="1">
      <w:start w:val="2"/>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8C5144E"/>
    <w:multiLevelType w:val="hybridMultilevel"/>
    <w:tmpl w:val="6CFEAD8E"/>
    <w:lvl w:ilvl="0" w:tplc="D9202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283374"/>
    <w:multiLevelType w:val="hybridMultilevel"/>
    <w:tmpl w:val="C98228E4"/>
    <w:lvl w:ilvl="0" w:tplc="10090017">
      <w:start w:val="1"/>
      <w:numFmt w:val="lowerLetter"/>
      <w:lvlText w:val="%1)"/>
      <w:lvlJc w:val="left"/>
      <w:pPr>
        <w:ind w:left="1211" w:hanging="360"/>
      </w:pPr>
      <w:rPr>
        <w:rFonts w:hint="default"/>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4" w15:restartNumberingAfterBreak="0">
    <w:nsid w:val="6C9E42BB"/>
    <w:multiLevelType w:val="hybridMultilevel"/>
    <w:tmpl w:val="E88C05F6"/>
    <w:lvl w:ilvl="0" w:tplc="10090017">
      <w:start w:val="1"/>
      <w:numFmt w:val="lowerLetter"/>
      <w:lvlText w:val="%1)"/>
      <w:lvlJc w:val="left"/>
      <w:pPr>
        <w:ind w:left="1108" w:hanging="360"/>
      </w:pPr>
      <w:rPr>
        <w:rFonts w:hint="default"/>
      </w:rPr>
    </w:lvl>
    <w:lvl w:ilvl="1" w:tplc="10090019" w:tentative="1">
      <w:start w:val="1"/>
      <w:numFmt w:val="lowerLetter"/>
      <w:lvlText w:val="%2."/>
      <w:lvlJc w:val="left"/>
      <w:pPr>
        <w:ind w:left="1828" w:hanging="360"/>
      </w:pPr>
    </w:lvl>
    <w:lvl w:ilvl="2" w:tplc="1009001B" w:tentative="1">
      <w:start w:val="1"/>
      <w:numFmt w:val="lowerRoman"/>
      <w:lvlText w:val="%3."/>
      <w:lvlJc w:val="right"/>
      <w:pPr>
        <w:ind w:left="2548" w:hanging="180"/>
      </w:pPr>
    </w:lvl>
    <w:lvl w:ilvl="3" w:tplc="1009000F" w:tentative="1">
      <w:start w:val="1"/>
      <w:numFmt w:val="decimal"/>
      <w:lvlText w:val="%4."/>
      <w:lvlJc w:val="left"/>
      <w:pPr>
        <w:ind w:left="3268" w:hanging="360"/>
      </w:pPr>
    </w:lvl>
    <w:lvl w:ilvl="4" w:tplc="10090019" w:tentative="1">
      <w:start w:val="1"/>
      <w:numFmt w:val="lowerLetter"/>
      <w:lvlText w:val="%5."/>
      <w:lvlJc w:val="left"/>
      <w:pPr>
        <w:ind w:left="3988" w:hanging="360"/>
      </w:pPr>
    </w:lvl>
    <w:lvl w:ilvl="5" w:tplc="1009001B" w:tentative="1">
      <w:start w:val="1"/>
      <w:numFmt w:val="lowerRoman"/>
      <w:lvlText w:val="%6."/>
      <w:lvlJc w:val="right"/>
      <w:pPr>
        <w:ind w:left="4708" w:hanging="180"/>
      </w:pPr>
    </w:lvl>
    <w:lvl w:ilvl="6" w:tplc="1009000F" w:tentative="1">
      <w:start w:val="1"/>
      <w:numFmt w:val="decimal"/>
      <w:lvlText w:val="%7."/>
      <w:lvlJc w:val="left"/>
      <w:pPr>
        <w:ind w:left="5428" w:hanging="360"/>
      </w:pPr>
    </w:lvl>
    <w:lvl w:ilvl="7" w:tplc="10090019" w:tentative="1">
      <w:start w:val="1"/>
      <w:numFmt w:val="lowerLetter"/>
      <w:lvlText w:val="%8."/>
      <w:lvlJc w:val="left"/>
      <w:pPr>
        <w:ind w:left="6148" w:hanging="360"/>
      </w:pPr>
    </w:lvl>
    <w:lvl w:ilvl="8" w:tplc="1009001B" w:tentative="1">
      <w:start w:val="1"/>
      <w:numFmt w:val="lowerRoman"/>
      <w:lvlText w:val="%9."/>
      <w:lvlJc w:val="right"/>
      <w:pPr>
        <w:ind w:left="6868" w:hanging="180"/>
      </w:pPr>
    </w:lvl>
  </w:abstractNum>
  <w:abstractNum w:abstractNumId="35" w15:restartNumberingAfterBreak="0">
    <w:nsid w:val="730A1DFA"/>
    <w:multiLevelType w:val="multilevel"/>
    <w:tmpl w:val="23AE56B4"/>
    <w:lvl w:ilvl="0">
      <w:start w:val="16"/>
      <w:numFmt w:val="decimal"/>
      <w:lvlText w:val="%1."/>
      <w:lvlJc w:val="left"/>
      <w:pPr>
        <w:ind w:left="1620" w:hanging="360"/>
      </w:pPr>
      <w:rPr>
        <w:rFonts w:hint="default"/>
      </w:rPr>
    </w:lvl>
    <w:lvl w:ilvl="1">
      <w:start w:val="1"/>
      <w:numFmt w:val="decimal"/>
      <w:isLgl/>
      <w:lvlText w:val="%1.%2"/>
      <w:lvlJc w:val="left"/>
      <w:pPr>
        <w:ind w:left="172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36" w15:restartNumberingAfterBreak="0">
    <w:nsid w:val="732764D7"/>
    <w:multiLevelType w:val="hybridMultilevel"/>
    <w:tmpl w:val="9A145EC4"/>
    <w:lvl w:ilvl="0" w:tplc="FCD2A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BB6E65"/>
    <w:multiLevelType w:val="hybridMultilevel"/>
    <w:tmpl w:val="CC848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20539"/>
    <w:multiLevelType w:val="multilevel"/>
    <w:tmpl w:val="22C8BAD4"/>
    <w:lvl w:ilvl="0">
      <w:start w:val="6"/>
      <w:numFmt w:val="decimal"/>
      <w:lvlText w:val="%1."/>
      <w:lvlJc w:val="left"/>
      <w:pPr>
        <w:ind w:left="360" w:hanging="360"/>
      </w:pPr>
      <w:rPr>
        <w:rFonts w:ascii="Arial" w:hAnsi="Arial" w:cs="Arial" w:hint="default"/>
        <w:color w:val="auto"/>
        <w:sz w:val="24"/>
      </w:rPr>
    </w:lvl>
    <w:lvl w:ilvl="1">
      <w:start w:val="6"/>
      <w:numFmt w:val="decimal"/>
      <w:lvlText w:val="6.1%2"/>
      <w:lvlJc w:val="left"/>
      <w:pPr>
        <w:ind w:left="823" w:hanging="397"/>
      </w:pPr>
      <w:rPr>
        <w:rFonts w:ascii="Arial" w:hAnsi="Arial" w:cs="Arial" w:hint="default"/>
        <w:b w:val="0"/>
        <w:i/>
        <w:color w:val="auto"/>
        <w:sz w:val="24"/>
        <w:szCs w:val="24"/>
      </w:rPr>
    </w:lvl>
    <w:lvl w:ilvl="2">
      <w:start w:val="1"/>
      <w:numFmt w:val="decimal"/>
      <w:isLgl/>
      <w:lvlText w:val="%1.%2.%3"/>
      <w:lvlJc w:val="left"/>
      <w:pPr>
        <w:ind w:left="1854" w:hanging="720"/>
      </w:pPr>
      <w:rPr>
        <w:rFonts w:cstheme="minorBidi" w:hint="default"/>
        <w:i w:val="0"/>
        <w:color w:val="auto"/>
        <w:sz w:val="24"/>
        <w:szCs w:val="24"/>
      </w:rPr>
    </w:lvl>
    <w:lvl w:ilvl="3">
      <w:start w:val="1"/>
      <w:numFmt w:val="decimal"/>
      <w:isLgl/>
      <w:lvlText w:val="%1.%2.%3.%4"/>
      <w:lvlJc w:val="left"/>
      <w:pPr>
        <w:ind w:left="2280" w:hanging="720"/>
      </w:pPr>
      <w:rPr>
        <w:rFonts w:cstheme="minorBidi" w:hint="default"/>
        <w:i w:val="0"/>
        <w:color w:val="auto"/>
        <w:sz w:val="22"/>
      </w:rPr>
    </w:lvl>
    <w:lvl w:ilvl="4">
      <w:start w:val="1"/>
      <w:numFmt w:val="decimal"/>
      <w:isLgl/>
      <w:lvlText w:val="%1.%2.%3.%4.%5"/>
      <w:lvlJc w:val="left"/>
      <w:pPr>
        <w:ind w:left="2520" w:hanging="1080"/>
      </w:pPr>
      <w:rPr>
        <w:rFonts w:cstheme="minorBidi" w:hint="default"/>
        <w:i w:val="0"/>
        <w:color w:val="auto"/>
        <w:sz w:val="22"/>
      </w:rPr>
    </w:lvl>
    <w:lvl w:ilvl="5">
      <w:start w:val="1"/>
      <w:numFmt w:val="decimal"/>
      <w:isLgl/>
      <w:lvlText w:val="%1.%2.%3.%4.%5.%6"/>
      <w:lvlJc w:val="left"/>
      <w:pPr>
        <w:ind w:left="2880" w:hanging="1080"/>
      </w:pPr>
      <w:rPr>
        <w:rFonts w:cstheme="minorBidi" w:hint="default"/>
        <w:i w:val="0"/>
        <w:color w:val="auto"/>
        <w:sz w:val="22"/>
      </w:rPr>
    </w:lvl>
    <w:lvl w:ilvl="6">
      <w:start w:val="1"/>
      <w:numFmt w:val="decimal"/>
      <w:isLgl/>
      <w:lvlText w:val="%1.%2.%3.%4.%5.%6.%7"/>
      <w:lvlJc w:val="left"/>
      <w:pPr>
        <w:ind w:left="3600" w:hanging="1440"/>
      </w:pPr>
      <w:rPr>
        <w:rFonts w:cstheme="minorBidi" w:hint="default"/>
        <w:i w:val="0"/>
        <w:color w:val="auto"/>
        <w:sz w:val="22"/>
      </w:rPr>
    </w:lvl>
    <w:lvl w:ilvl="7">
      <w:start w:val="1"/>
      <w:numFmt w:val="decimal"/>
      <w:isLgl/>
      <w:lvlText w:val="%1.%2.%3.%4.%5.%6.%7.%8"/>
      <w:lvlJc w:val="left"/>
      <w:pPr>
        <w:ind w:left="3960" w:hanging="1440"/>
      </w:pPr>
      <w:rPr>
        <w:rFonts w:cstheme="minorBidi" w:hint="default"/>
        <w:i w:val="0"/>
        <w:color w:val="auto"/>
        <w:sz w:val="22"/>
      </w:rPr>
    </w:lvl>
    <w:lvl w:ilvl="8">
      <w:start w:val="1"/>
      <w:numFmt w:val="decimal"/>
      <w:isLgl/>
      <w:lvlText w:val="%1.%2.%3.%4.%5.%6.%7.%8.%9"/>
      <w:lvlJc w:val="left"/>
      <w:pPr>
        <w:ind w:left="4320" w:hanging="1440"/>
      </w:pPr>
      <w:rPr>
        <w:rFonts w:cstheme="minorBidi" w:hint="default"/>
        <w:i w:val="0"/>
        <w:color w:val="auto"/>
        <w:sz w:val="22"/>
      </w:rPr>
    </w:lvl>
  </w:abstractNum>
  <w:abstractNum w:abstractNumId="39" w15:restartNumberingAfterBreak="0">
    <w:nsid w:val="79DB1A6F"/>
    <w:multiLevelType w:val="hybridMultilevel"/>
    <w:tmpl w:val="2CDC5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21"/>
  </w:num>
  <w:num w:numId="5">
    <w:abstractNumId w:val="28"/>
    <w:lvlOverride w:ilvl="0">
      <w:lvl w:ilvl="0">
        <w:start w:val="1"/>
        <w:numFmt w:val="lowerLetter"/>
        <w:lvlText w:val="%1)"/>
        <w:lvlJc w:val="left"/>
        <w:pPr>
          <w:ind w:left="3960" w:hanging="360"/>
        </w:pPr>
        <w:rPr>
          <w:rFonts w:hint="default"/>
          <w:b w:val="0"/>
          <w:i/>
        </w:rPr>
      </w:lvl>
    </w:lvlOverride>
    <w:lvlOverride w:ilvl="1">
      <w:lvl w:ilvl="1" w:tentative="1">
        <w:start w:val="1"/>
        <w:numFmt w:val="lowerLetter"/>
        <w:lvlText w:val="%2."/>
        <w:lvlJc w:val="left"/>
        <w:pPr>
          <w:ind w:left="1440" w:hanging="360"/>
        </w:pPr>
      </w:lvl>
    </w:lvlOverride>
    <w:lvlOverride w:ilvl="2">
      <w:lvl w:ilvl="2">
        <w:start w:val="1"/>
        <w:numFmt w:val="lowerLetter"/>
        <w:lvlText w:val="%3)"/>
        <w:lvlJc w:val="right"/>
        <w:pPr>
          <w:ind w:left="2160" w:hanging="180"/>
        </w:pPr>
        <w:rPr>
          <w:rFonts w:ascii="Arial" w:eastAsia="Times New Roman" w:hAnsi="Arial" w:cs="Arial"/>
        </w:r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28"/>
    <w:lvlOverride w:ilvl="0">
      <w:lvl w:ilvl="0">
        <w:start w:val="1"/>
        <w:numFmt w:val="lowerLetter"/>
        <w:lvlText w:val="%1)"/>
        <w:lvlJc w:val="left"/>
        <w:pPr>
          <w:ind w:left="3960" w:hanging="360"/>
        </w:pPr>
        <w:rPr>
          <w:rFonts w:hint="default"/>
        </w:rPr>
      </w:lvl>
    </w:lvlOverride>
    <w:lvlOverride w:ilvl="1">
      <w:lvl w:ilvl="1">
        <w:start w:val="1"/>
        <w:numFmt w:val="lowerLetter"/>
        <w:lvlText w:val="%2."/>
        <w:lvlJc w:val="left"/>
        <w:pPr>
          <w:ind w:left="4680" w:hanging="360"/>
        </w:pPr>
        <w:rPr>
          <w:rFonts w:hint="default"/>
        </w:rPr>
      </w:lvl>
    </w:lvlOverride>
    <w:lvlOverride w:ilvl="2">
      <w:lvl w:ilvl="2">
        <w:start w:val="1"/>
        <w:numFmt w:val="lowerRoman"/>
        <w:lvlText w:val="%3."/>
        <w:lvlJc w:val="right"/>
        <w:pPr>
          <w:ind w:left="5400" w:hanging="180"/>
        </w:pPr>
        <w:rPr>
          <w:rFonts w:hint="default"/>
        </w:rPr>
      </w:lvl>
    </w:lvlOverride>
    <w:lvlOverride w:ilvl="3">
      <w:lvl w:ilvl="3">
        <w:start w:val="1"/>
        <w:numFmt w:val="lowerLetter"/>
        <w:lvlText w:val="%4)"/>
        <w:lvlJc w:val="left"/>
        <w:pPr>
          <w:ind w:left="2486" w:hanging="360"/>
        </w:pPr>
        <w:rPr>
          <w:rFonts w:ascii="Arial" w:eastAsia="Times New Roman" w:hAnsi="Arial" w:cs="Arial" w:hint="default"/>
          <w:i/>
        </w:rPr>
      </w:lvl>
    </w:lvlOverride>
    <w:lvlOverride w:ilvl="4">
      <w:lvl w:ilvl="4">
        <w:start w:val="1"/>
        <w:numFmt w:val="lowerLetter"/>
        <w:lvlText w:val="%5."/>
        <w:lvlJc w:val="left"/>
        <w:pPr>
          <w:ind w:left="6840" w:hanging="360"/>
        </w:pPr>
        <w:rPr>
          <w:rFonts w:hint="default"/>
        </w:rPr>
      </w:lvl>
    </w:lvlOverride>
    <w:lvlOverride w:ilvl="5">
      <w:lvl w:ilvl="5">
        <w:start w:val="1"/>
        <w:numFmt w:val="lowerRoman"/>
        <w:lvlText w:val="%6."/>
        <w:lvlJc w:val="right"/>
        <w:pPr>
          <w:ind w:left="7560" w:hanging="180"/>
        </w:pPr>
        <w:rPr>
          <w:rFonts w:hint="default"/>
        </w:rPr>
      </w:lvl>
    </w:lvlOverride>
    <w:lvlOverride w:ilvl="6">
      <w:lvl w:ilvl="6">
        <w:start w:val="1"/>
        <w:numFmt w:val="decimal"/>
        <w:lvlText w:val="%7."/>
        <w:lvlJc w:val="left"/>
        <w:pPr>
          <w:ind w:left="8280" w:hanging="360"/>
        </w:pPr>
        <w:rPr>
          <w:rFonts w:hint="default"/>
        </w:rPr>
      </w:lvl>
    </w:lvlOverride>
    <w:lvlOverride w:ilvl="7">
      <w:lvl w:ilvl="7">
        <w:start w:val="1"/>
        <w:numFmt w:val="lowerLetter"/>
        <w:lvlText w:val="%8."/>
        <w:lvlJc w:val="left"/>
        <w:pPr>
          <w:ind w:left="9000" w:hanging="360"/>
        </w:pPr>
        <w:rPr>
          <w:rFonts w:hint="default"/>
        </w:rPr>
      </w:lvl>
    </w:lvlOverride>
    <w:lvlOverride w:ilvl="8">
      <w:lvl w:ilvl="8">
        <w:start w:val="1"/>
        <w:numFmt w:val="lowerRoman"/>
        <w:lvlText w:val="%9."/>
        <w:lvlJc w:val="right"/>
        <w:pPr>
          <w:ind w:left="9720" w:hanging="180"/>
        </w:pPr>
        <w:rPr>
          <w:rFonts w:hint="default"/>
        </w:rPr>
      </w:lvl>
    </w:lvlOverride>
  </w:num>
  <w:num w:numId="7">
    <w:abstractNumId w:val="5"/>
  </w:num>
  <w:num w:numId="8">
    <w:abstractNumId w:val="34"/>
  </w:num>
  <w:num w:numId="9">
    <w:abstractNumId w:val="10"/>
  </w:num>
  <w:num w:numId="10">
    <w:abstractNumId w:val="33"/>
  </w:num>
  <w:num w:numId="11">
    <w:abstractNumId w:val="17"/>
  </w:num>
  <w:num w:numId="12">
    <w:abstractNumId w:val="1"/>
  </w:num>
  <w:num w:numId="13">
    <w:abstractNumId w:val="11"/>
  </w:num>
  <w:num w:numId="14">
    <w:abstractNumId w:val="25"/>
  </w:num>
  <w:num w:numId="15">
    <w:abstractNumId w:val="2"/>
  </w:num>
  <w:num w:numId="16">
    <w:abstractNumId w:val="23"/>
  </w:num>
  <w:num w:numId="17">
    <w:abstractNumId w:val="26"/>
  </w:num>
  <w:num w:numId="18">
    <w:abstractNumId w:val="35"/>
  </w:num>
  <w:num w:numId="19">
    <w:abstractNumId w:val="31"/>
  </w:num>
  <w:num w:numId="20">
    <w:abstractNumId w:val="38"/>
  </w:num>
  <w:num w:numId="21">
    <w:abstractNumId w:val="8"/>
  </w:num>
  <w:num w:numId="22">
    <w:abstractNumId w:val="22"/>
  </w:num>
  <w:num w:numId="23">
    <w:abstractNumId w:val="12"/>
  </w:num>
  <w:num w:numId="24">
    <w:abstractNumId w:val="14"/>
  </w:num>
  <w:num w:numId="25">
    <w:abstractNumId w:val="30"/>
  </w:num>
  <w:num w:numId="26">
    <w:abstractNumId w:val="36"/>
  </w:num>
  <w:num w:numId="27">
    <w:abstractNumId w:val="13"/>
  </w:num>
  <w:num w:numId="28">
    <w:abstractNumId w:val="24"/>
  </w:num>
  <w:num w:numId="29">
    <w:abstractNumId w:val="4"/>
  </w:num>
  <w:num w:numId="30">
    <w:abstractNumId w:val="0"/>
  </w:num>
  <w:num w:numId="31">
    <w:abstractNumId w:val="15"/>
  </w:num>
  <w:num w:numId="32">
    <w:abstractNumId w:val="32"/>
  </w:num>
  <w:num w:numId="33">
    <w:abstractNumId w:val="18"/>
  </w:num>
  <w:num w:numId="34">
    <w:abstractNumId w:val="37"/>
  </w:num>
  <w:num w:numId="35">
    <w:abstractNumId w:val="16"/>
  </w:num>
  <w:num w:numId="36">
    <w:abstractNumId w:val="27"/>
  </w:num>
  <w:num w:numId="37">
    <w:abstractNumId w:val="39"/>
  </w:num>
  <w:num w:numId="38">
    <w:abstractNumId w:val="29"/>
  </w:num>
  <w:num w:numId="39">
    <w:abstractNumId w:val="6"/>
  </w:num>
  <w:num w:numId="40">
    <w:abstractNumId w:val="9"/>
  </w:num>
  <w:num w:numId="41">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C4"/>
    <w:rsid w:val="000017E7"/>
    <w:rsid w:val="000153A5"/>
    <w:rsid w:val="00026972"/>
    <w:rsid w:val="00042D30"/>
    <w:rsid w:val="00043A41"/>
    <w:rsid w:val="000504E8"/>
    <w:rsid w:val="00050DC2"/>
    <w:rsid w:val="00053A70"/>
    <w:rsid w:val="00055247"/>
    <w:rsid w:val="000709A9"/>
    <w:rsid w:val="00073542"/>
    <w:rsid w:val="0009389E"/>
    <w:rsid w:val="000A4E2D"/>
    <w:rsid w:val="000A7FED"/>
    <w:rsid w:val="000C664D"/>
    <w:rsid w:val="000C74F9"/>
    <w:rsid w:val="000D3A2A"/>
    <w:rsid w:val="00104B81"/>
    <w:rsid w:val="00115B73"/>
    <w:rsid w:val="00116C71"/>
    <w:rsid w:val="00120588"/>
    <w:rsid w:val="00122E97"/>
    <w:rsid w:val="00141751"/>
    <w:rsid w:val="0017471A"/>
    <w:rsid w:val="001818A4"/>
    <w:rsid w:val="001869C4"/>
    <w:rsid w:val="00187089"/>
    <w:rsid w:val="00187A57"/>
    <w:rsid w:val="001908DF"/>
    <w:rsid w:val="001A54C4"/>
    <w:rsid w:val="001B31C5"/>
    <w:rsid w:val="001B6C72"/>
    <w:rsid w:val="001E27A5"/>
    <w:rsid w:val="001E54B9"/>
    <w:rsid w:val="001F13E6"/>
    <w:rsid w:val="002120FD"/>
    <w:rsid w:val="00213159"/>
    <w:rsid w:val="00215D29"/>
    <w:rsid w:val="00220B44"/>
    <w:rsid w:val="00225B5D"/>
    <w:rsid w:val="00227AC1"/>
    <w:rsid w:val="002360C4"/>
    <w:rsid w:val="00240053"/>
    <w:rsid w:val="002B7C74"/>
    <w:rsid w:val="002C3CEC"/>
    <w:rsid w:val="002C4F38"/>
    <w:rsid w:val="002F5460"/>
    <w:rsid w:val="002F58CB"/>
    <w:rsid w:val="002F73AE"/>
    <w:rsid w:val="0032081C"/>
    <w:rsid w:val="00326724"/>
    <w:rsid w:val="00367783"/>
    <w:rsid w:val="0039728E"/>
    <w:rsid w:val="003A4307"/>
    <w:rsid w:val="003B415F"/>
    <w:rsid w:val="003C1F7A"/>
    <w:rsid w:val="003C4416"/>
    <w:rsid w:val="003C7EC0"/>
    <w:rsid w:val="003D0585"/>
    <w:rsid w:val="003D14C7"/>
    <w:rsid w:val="003D3934"/>
    <w:rsid w:val="003E3468"/>
    <w:rsid w:val="003F1294"/>
    <w:rsid w:val="003F3358"/>
    <w:rsid w:val="004152BF"/>
    <w:rsid w:val="004376D2"/>
    <w:rsid w:val="004630C4"/>
    <w:rsid w:val="0047368C"/>
    <w:rsid w:val="00473B6F"/>
    <w:rsid w:val="00485DF5"/>
    <w:rsid w:val="00487DF5"/>
    <w:rsid w:val="004B1662"/>
    <w:rsid w:val="004D148C"/>
    <w:rsid w:val="004D690A"/>
    <w:rsid w:val="004D797A"/>
    <w:rsid w:val="004E0AA7"/>
    <w:rsid w:val="004E29DA"/>
    <w:rsid w:val="004E60C1"/>
    <w:rsid w:val="0052200D"/>
    <w:rsid w:val="00530BC2"/>
    <w:rsid w:val="00531047"/>
    <w:rsid w:val="005402AA"/>
    <w:rsid w:val="00542644"/>
    <w:rsid w:val="0054408E"/>
    <w:rsid w:val="00550C32"/>
    <w:rsid w:val="005A1E33"/>
    <w:rsid w:val="005A6FD8"/>
    <w:rsid w:val="005B034C"/>
    <w:rsid w:val="005D70E2"/>
    <w:rsid w:val="005E20A0"/>
    <w:rsid w:val="006043BC"/>
    <w:rsid w:val="006100D5"/>
    <w:rsid w:val="00612907"/>
    <w:rsid w:val="006137C5"/>
    <w:rsid w:val="00630633"/>
    <w:rsid w:val="00641D4D"/>
    <w:rsid w:val="006600BA"/>
    <w:rsid w:val="00672923"/>
    <w:rsid w:val="00683D57"/>
    <w:rsid w:val="006850B2"/>
    <w:rsid w:val="00692FBD"/>
    <w:rsid w:val="00697CD3"/>
    <w:rsid w:val="006A06E9"/>
    <w:rsid w:val="006B59F9"/>
    <w:rsid w:val="006C4CF3"/>
    <w:rsid w:val="006C6400"/>
    <w:rsid w:val="006D6AB4"/>
    <w:rsid w:val="006E5BF6"/>
    <w:rsid w:val="006E6FDB"/>
    <w:rsid w:val="00711E1A"/>
    <w:rsid w:val="00716127"/>
    <w:rsid w:val="007200A3"/>
    <w:rsid w:val="007335D4"/>
    <w:rsid w:val="00733819"/>
    <w:rsid w:val="00741BF5"/>
    <w:rsid w:val="00763219"/>
    <w:rsid w:val="00775F53"/>
    <w:rsid w:val="0078096D"/>
    <w:rsid w:val="00781BF0"/>
    <w:rsid w:val="007832A0"/>
    <w:rsid w:val="00783F0A"/>
    <w:rsid w:val="007A0C0F"/>
    <w:rsid w:val="007A1F6D"/>
    <w:rsid w:val="007A3D76"/>
    <w:rsid w:val="007B3C1B"/>
    <w:rsid w:val="007C00EB"/>
    <w:rsid w:val="007C2DA8"/>
    <w:rsid w:val="007C6208"/>
    <w:rsid w:val="007C67C4"/>
    <w:rsid w:val="007D2EDE"/>
    <w:rsid w:val="007D681A"/>
    <w:rsid w:val="007D7267"/>
    <w:rsid w:val="007D7D1B"/>
    <w:rsid w:val="008058BA"/>
    <w:rsid w:val="0082150A"/>
    <w:rsid w:val="00825413"/>
    <w:rsid w:val="00825B4F"/>
    <w:rsid w:val="00831AC8"/>
    <w:rsid w:val="00873852"/>
    <w:rsid w:val="0087733F"/>
    <w:rsid w:val="00882D2A"/>
    <w:rsid w:val="008A4C0E"/>
    <w:rsid w:val="008C7C11"/>
    <w:rsid w:val="00903799"/>
    <w:rsid w:val="0090516A"/>
    <w:rsid w:val="00915527"/>
    <w:rsid w:val="00925D9E"/>
    <w:rsid w:val="00927A66"/>
    <w:rsid w:val="00936839"/>
    <w:rsid w:val="00937390"/>
    <w:rsid w:val="00946C6E"/>
    <w:rsid w:val="00957D50"/>
    <w:rsid w:val="00963CB6"/>
    <w:rsid w:val="009722C8"/>
    <w:rsid w:val="009A1516"/>
    <w:rsid w:val="009A6280"/>
    <w:rsid w:val="009B5DB4"/>
    <w:rsid w:val="009D35C1"/>
    <w:rsid w:val="009D4979"/>
    <w:rsid w:val="009E0049"/>
    <w:rsid w:val="009E27B8"/>
    <w:rsid w:val="009E2F52"/>
    <w:rsid w:val="00A010CC"/>
    <w:rsid w:val="00A041D1"/>
    <w:rsid w:val="00A14ACE"/>
    <w:rsid w:val="00A242E1"/>
    <w:rsid w:val="00A322D1"/>
    <w:rsid w:val="00A43F0E"/>
    <w:rsid w:val="00A5341F"/>
    <w:rsid w:val="00A56106"/>
    <w:rsid w:val="00A6002F"/>
    <w:rsid w:val="00A60831"/>
    <w:rsid w:val="00A6515F"/>
    <w:rsid w:val="00A82A16"/>
    <w:rsid w:val="00AA68AC"/>
    <w:rsid w:val="00AB0D12"/>
    <w:rsid w:val="00AC536C"/>
    <w:rsid w:val="00AC5F9B"/>
    <w:rsid w:val="00AC6F59"/>
    <w:rsid w:val="00AD33CF"/>
    <w:rsid w:val="00B24A34"/>
    <w:rsid w:val="00B36383"/>
    <w:rsid w:val="00B54A8A"/>
    <w:rsid w:val="00B5631B"/>
    <w:rsid w:val="00B605B2"/>
    <w:rsid w:val="00B617F5"/>
    <w:rsid w:val="00B737F6"/>
    <w:rsid w:val="00B73E8C"/>
    <w:rsid w:val="00B83381"/>
    <w:rsid w:val="00B910C6"/>
    <w:rsid w:val="00B968CF"/>
    <w:rsid w:val="00BA3874"/>
    <w:rsid w:val="00BB0C8C"/>
    <w:rsid w:val="00BC0D24"/>
    <w:rsid w:val="00BC5090"/>
    <w:rsid w:val="00BD4C2C"/>
    <w:rsid w:val="00BE6E1F"/>
    <w:rsid w:val="00BE756D"/>
    <w:rsid w:val="00C02A05"/>
    <w:rsid w:val="00C0578C"/>
    <w:rsid w:val="00C06F52"/>
    <w:rsid w:val="00C071E9"/>
    <w:rsid w:val="00C2057F"/>
    <w:rsid w:val="00C41E49"/>
    <w:rsid w:val="00C44AC2"/>
    <w:rsid w:val="00C46DA4"/>
    <w:rsid w:val="00C61E21"/>
    <w:rsid w:val="00C65B0D"/>
    <w:rsid w:val="00C7587E"/>
    <w:rsid w:val="00C773B4"/>
    <w:rsid w:val="00C82C86"/>
    <w:rsid w:val="00C84A8C"/>
    <w:rsid w:val="00CB1D9A"/>
    <w:rsid w:val="00CB2BB1"/>
    <w:rsid w:val="00CB656A"/>
    <w:rsid w:val="00CF74F3"/>
    <w:rsid w:val="00CF79FD"/>
    <w:rsid w:val="00D21CEF"/>
    <w:rsid w:val="00D60848"/>
    <w:rsid w:val="00D61125"/>
    <w:rsid w:val="00D61C5D"/>
    <w:rsid w:val="00D71731"/>
    <w:rsid w:val="00D73D3E"/>
    <w:rsid w:val="00D76A80"/>
    <w:rsid w:val="00D772A7"/>
    <w:rsid w:val="00D800B1"/>
    <w:rsid w:val="00D8309F"/>
    <w:rsid w:val="00DA6E4B"/>
    <w:rsid w:val="00DB40F4"/>
    <w:rsid w:val="00DC5DD9"/>
    <w:rsid w:val="00DD262F"/>
    <w:rsid w:val="00DD64C8"/>
    <w:rsid w:val="00DD72ED"/>
    <w:rsid w:val="00DE3B3B"/>
    <w:rsid w:val="00E1361F"/>
    <w:rsid w:val="00E32236"/>
    <w:rsid w:val="00E47EC0"/>
    <w:rsid w:val="00E54031"/>
    <w:rsid w:val="00E70898"/>
    <w:rsid w:val="00E710B7"/>
    <w:rsid w:val="00EA7350"/>
    <w:rsid w:val="00EB0619"/>
    <w:rsid w:val="00EB0B6C"/>
    <w:rsid w:val="00EB361D"/>
    <w:rsid w:val="00EC1A48"/>
    <w:rsid w:val="00EC2DBC"/>
    <w:rsid w:val="00ED56A7"/>
    <w:rsid w:val="00ED7D6B"/>
    <w:rsid w:val="00EE027F"/>
    <w:rsid w:val="00EE3FDB"/>
    <w:rsid w:val="00EE6BF9"/>
    <w:rsid w:val="00EF52E5"/>
    <w:rsid w:val="00EF5A41"/>
    <w:rsid w:val="00F051F2"/>
    <w:rsid w:val="00F309FE"/>
    <w:rsid w:val="00F62C99"/>
    <w:rsid w:val="00F64490"/>
    <w:rsid w:val="00F65736"/>
    <w:rsid w:val="00F66345"/>
    <w:rsid w:val="00F77CDC"/>
    <w:rsid w:val="00F90421"/>
    <w:rsid w:val="00F96405"/>
    <w:rsid w:val="00FA0CE8"/>
    <w:rsid w:val="00FA6EA5"/>
    <w:rsid w:val="00FC3515"/>
    <w:rsid w:val="00FE2653"/>
    <w:rsid w:val="00FE35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6966D9-FDA2-C042-AD2C-11F5415D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7C67C4"/>
    <w:pPr>
      <w:spacing w:after="240" w:line="240" w:lineRule="auto"/>
      <w:jc w:val="both"/>
    </w:pPr>
    <w:rPr>
      <w:rFonts w:ascii="Arial" w:eastAsia="Times New Roman" w:hAnsi="Arial" w:cs="Times New Roman"/>
      <w:sz w:val="20"/>
      <w:szCs w:val="20"/>
      <w:lang w:eastAsia="en-CA"/>
    </w:rPr>
  </w:style>
  <w:style w:type="paragraph" w:styleId="ListParagraph">
    <w:name w:val="List Paragraph"/>
    <w:basedOn w:val="Normal"/>
    <w:uiPriority w:val="34"/>
    <w:qFormat/>
    <w:rsid w:val="007C67C4"/>
    <w:pPr>
      <w:ind w:left="720"/>
      <w:contextualSpacing/>
    </w:pPr>
  </w:style>
  <w:style w:type="paragraph" w:styleId="BalloonText">
    <w:name w:val="Balloon Text"/>
    <w:basedOn w:val="Normal"/>
    <w:link w:val="BalloonTextChar"/>
    <w:uiPriority w:val="99"/>
    <w:semiHidden/>
    <w:unhideWhenUsed/>
    <w:rsid w:val="007C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C4"/>
    <w:rPr>
      <w:rFonts w:ascii="Segoe UI" w:hAnsi="Segoe UI" w:cs="Segoe UI"/>
      <w:sz w:val="18"/>
      <w:szCs w:val="18"/>
    </w:rPr>
  </w:style>
  <w:style w:type="numbering" w:customStyle="1" w:styleId="Style1">
    <w:name w:val="Style1"/>
    <w:uiPriority w:val="99"/>
    <w:rsid w:val="00E1361F"/>
    <w:pPr>
      <w:numPr>
        <w:numId w:val="4"/>
      </w:numPr>
    </w:pPr>
  </w:style>
  <w:style w:type="character" w:styleId="CommentReference">
    <w:name w:val="annotation reference"/>
    <w:basedOn w:val="DefaultParagraphFont"/>
    <w:uiPriority w:val="99"/>
    <w:semiHidden/>
    <w:unhideWhenUsed/>
    <w:rsid w:val="00B617F5"/>
    <w:rPr>
      <w:sz w:val="16"/>
      <w:szCs w:val="16"/>
    </w:rPr>
  </w:style>
  <w:style w:type="paragraph" w:styleId="CommentText">
    <w:name w:val="annotation text"/>
    <w:basedOn w:val="Normal"/>
    <w:link w:val="CommentTextChar"/>
    <w:uiPriority w:val="99"/>
    <w:semiHidden/>
    <w:unhideWhenUsed/>
    <w:rsid w:val="00B617F5"/>
    <w:pPr>
      <w:spacing w:line="240" w:lineRule="auto"/>
    </w:pPr>
    <w:rPr>
      <w:sz w:val="20"/>
      <w:szCs w:val="20"/>
    </w:rPr>
  </w:style>
  <w:style w:type="character" w:customStyle="1" w:styleId="CommentTextChar">
    <w:name w:val="Comment Text Char"/>
    <w:basedOn w:val="DefaultParagraphFont"/>
    <w:link w:val="CommentText"/>
    <w:uiPriority w:val="99"/>
    <w:semiHidden/>
    <w:rsid w:val="00B617F5"/>
    <w:rPr>
      <w:sz w:val="20"/>
      <w:szCs w:val="20"/>
    </w:rPr>
  </w:style>
  <w:style w:type="paragraph" w:styleId="Revision">
    <w:name w:val="Revision"/>
    <w:hidden/>
    <w:uiPriority w:val="99"/>
    <w:semiHidden/>
    <w:rsid w:val="002F58CB"/>
    <w:pPr>
      <w:spacing w:after="0" w:line="240" w:lineRule="auto"/>
    </w:pPr>
  </w:style>
  <w:style w:type="paragraph" w:styleId="Header">
    <w:name w:val="header"/>
    <w:basedOn w:val="Normal"/>
    <w:link w:val="HeaderChar"/>
    <w:uiPriority w:val="99"/>
    <w:unhideWhenUsed/>
    <w:rsid w:val="0053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47"/>
  </w:style>
  <w:style w:type="paragraph" w:styleId="Footer">
    <w:name w:val="footer"/>
    <w:basedOn w:val="Normal"/>
    <w:link w:val="FooterChar"/>
    <w:uiPriority w:val="99"/>
    <w:unhideWhenUsed/>
    <w:rsid w:val="0053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47"/>
  </w:style>
  <w:style w:type="paragraph" w:styleId="CommentSubject">
    <w:name w:val="annotation subject"/>
    <w:basedOn w:val="CommentText"/>
    <w:next w:val="CommentText"/>
    <w:link w:val="CommentSubjectChar"/>
    <w:uiPriority w:val="99"/>
    <w:semiHidden/>
    <w:unhideWhenUsed/>
    <w:rsid w:val="002B7C74"/>
    <w:rPr>
      <w:b/>
      <w:bCs/>
    </w:rPr>
  </w:style>
  <w:style w:type="character" w:customStyle="1" w:styleId="CommentSubjectChar">
    <w:name w:val="Comment Subject Char"/>
    <w:basedOn w:val="CommentTextChar"/>
    <w:link w:val="CommentSubject"/>
    <w:uiPriority w:val="99"/>
    <w:semiHidden/>
    <w:rsid w:val="002B7C74"/>
    <w:rPr>
      <w:b/>
      <w:bCs/>
      <w:sz w:val="20"/>
      <w:szCs w:val="20"/>
    </w:rPr>
  </w:style>
  <w:style w:type="table" w:styleId="TableGrid">
    <w:name w:val="Table Grid"/>
    <w:basedOn w:val="TableNormal"/>
    <w:uiPriority w:val="39"/>
    <w:rsid w:val="00C4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3CF"/>
    <w:pPr>
      <w:spacing w:after="0" w:line="240" w:lineRule="auto"/>
    </w:pPr>
  </w:style>
  <w:style w:type="paragraph" w:styleId="BodyTextIndent3">
    <w:name w:val="Body Text Indent 3"/>
    <w:basedOn w:val="Normal"/>
    <w:link w:val="BodyTextIndent3Char"/>
    <w:uiPriority w:val="99"/>
    <w:semiHidden/>
    <w:unhideWhenUsed/>
    <w:rsid w:val="003208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081C"/>
    <w:rPr>
      <w:sz w:val="16"/>
      <w:szCs w:val="16"/>
    </w:rPr>
  </w:style>
  <w:style w:type="paragraph" w:styleId="BodyText0">
    <w:name w:val="Body Text"/>
    <w:basedOn w:val="Normal"/>
    <w:link w:val="BodyTextChar"/>
    <w:uiPriority w:val="99"/>
    <w:semiHidden/>
    <w:unhideWhenUsed/>
    <w:rsid w:val="007C00EB"/>
    <w:pPr>
      <w:spacing w:after="120"/>
    </w:pPr>
  </w:style>
  <w:style w:type="character" w:customStyle="1" w:styleId="BodyTextChar">
    <w:name w:val="Body Text Char"/>
    <w:basedOn w:val="DefaultParagraphFont"/>
    <w:link w:val="BodyText0"/>
    <w:uiPriority w:val="99"/>
    <w:semiHidden/>
    <w:rsid w:val="007C00EB"/>
  </w:style>
  <w:style w:type="paragraph" w:styleId="BodyTextIndent">
    <w:name w:val="Body Text Indent"/>
    <w:basedOn w:val="Normal"/>
    <w:link w:val="BodyTextIndentChar"/>
    <w:uiPriority w:val="99"/>
    <w:semiHidden/>
    <w:unhideWhenUsed/>
    <w:rsid w:val="004152BF"/>
    <w:pPr>
      <w:spacing w:after="120"/>
      <w:ind w:left="360"/>
    </w:pPr>
  </w:style>
  <w:style w:type="character" w:customStyle="1" w:styleId="BodyTextIndentChar">
    <w:name w:val="Body Text Indent Char"/>
    <w:basedOn w:val="DefaultParagraphFont"/>
    <w:link w:val="BodyTextIndent"/>
    <w:uiPriority w:val="99"/>
    <w:semiHidden/>
    <w:rsid w:val="0041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3F72122996A4AA7BC2404F3960107" ma:contentTypeVersion="1" ma:contentTypeDescription="Create a new document." ma:contentTypeScope="" ma:versionID="9b596985b8acf1fb3d792f64dc850f40">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868B1-1143-433B-AECC-BA721EF34106}"/>
</file>

<file path=customXml/itemProps2.xml><?xml version="1.0" encoding="utf-8"?>
<ds:datastoreItem xmlns:ds="http://schemas.openxmlformats.org/officeDocument/2006/customXml" ds:itemID="{D781CC91-8581-4A13-ABD4-9CD2234C310F}"/>
</file>

<file path=customXml/itemProps3.xml><?xml version="1.0" encoding="utf-8"?>
<ds:datastoreItem xmlns:ds="http://schemas.openxmlformats.org/officeDocument/2006/customXml" ds:itemID="{EEFEBE8B-1ADD-B643-9E33-9FF3EEE2A760}"/>
</file>

<file path=customXml/itemProps4.xml><?xml version="1.0" encoding="utf-8"?>
<ds:datastoreItem xmlns:ds="http://schemas.openxmlformats.org/officeDocument/2006/customXml" ds:itemID="{50A9B334-6758-4000-BC6E-80ECF8AE2424}"/>
</file>

<file path=docProps/app.xml><?xml version="1.0" encoding="utf-8"?>
<Properties xmlns="http://schemas.openxmlformats.org/officeDocument/2006/extended-properties" xmlns:vt="http://schemas.openxmlformats.org/officeDocument/2006/docPropsVTypes">
  <Template>Normal.dotm</Template>
  <TotalTime>0</TotalTime>
  <Pages>36</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Abou-Nidah</dc:creator>
  <cp:keywords/>
  <dc:description/>
  <cp:lastModifiedBy>Garrett Edwards</cp:lastModifiedBy>
  <cp:revision>2</cp:revision>
  <cp:lastPrinted>2018-12-18T18:06:00Z</cp:lastPrinted>
  <dcterms:created xsi:type="dcterms:W3CDTF">2019-01-09T22:34:00Z</dcterms:created>
  <dcterms:modified xsi:type="dcterms:W3CDTF">2019-01-09T22:34:00Z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0x010100DBB3F72122996A4AA7BC2404F3960107</vt:lpwstr>
  </property>
</Properties>
</file>